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83"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750"/>
      </w:tblGrid>
      <w:tr w:rsidR="00FB3697" w:rsidRPr="00FB3697" w:rsidTr="0041401C">
        <w:trPr>
          <w:trHeight w:val="20"/>
        </w:trPr>
        <w:tc>
          <w:tcPr>
            <w:tcW w:w="10683"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FB3697" w:rsidRPr="00FB3697" w:rsidRDefault="00FB3697" w:rsidP="00FB3697">
            <w:pPr>
              <w:spacing w:after="0"/>
              <w:jc w:val="center"/>
              <w:rPr>
                <w:rFonts w:ascii="GHEA Grapalat" w:eastAsia="Times New Roman" w:hAnsi="GHEA Grapalat" w:cs="Calibri"/>
                <w:b/>
                <w:bCs/>
                <w:sz w:val="20"/>
                <w:szCs w:val="20"/>
                <w:lang w:val="en-US"/>
              </w:rPr>
            </w:pPr>
            <w:r w:rsidRPr="00FB3697">
              <w:rPr>
                <w:rFonts w:ascii="GHEA Grapalat" w:eastAsia="Times New Roman" w:hAnsi="GHEA Grapalat" w:cs="Calibri"/>
                <w:b/>
                <w:bCs/>
                <w:sz w:val="20"/>
                <w:szCs w:val="20"/>
                <w:lang w:val="en-US"/>
              </w:rPr>
              <w:t>ТЕХНИЧЕСКОЕ ЗАДАНИЕ-1</w:t>
            </w:r>
          </w:p>
        </w:tc>
      </w:tr>
      <w:tr w:rsidR="00FB3697" w:rsidRPr="00FB3697" w:rsidTr="0041401C">
        <w:trPr>
          <w:trHeight w:val="276"/>
        </w:trPr>
        <w:tc>
          <w:tcPr>
            <w:tcW w:w="740" w:type="dxa"/>
            <w:vMerge w:val="restart"/>
            <w:shd w:val="clear" w:color="auto" w:fill="auto"/>
            <w:vAlign w:val="center"/>
            <w:hideMark/>
          </w:tcPr>
          <w:p w:rsidR="00FB3697" w:rsidRPr="00FB3697" w:rsidRDefault="00FB3697" w:rsidP="00FB3697">
            <w:pPr>
              <w:spacing w:after="0"/>
              <w:jc w:val="both"/>
              <w:rPr>
                <w:rFonts w:ascii="GHEA Grapalat" w:eastAsia="Times New Roman" w:hAnsi="GHEA Grapalat" w:cs="Calibri"/>
                <w:b/>
                <w:bCs/>
                <w:sz w:val="20"/>
                <w:szCs w:val="20"/>
                <w:lang w:val="en-US"/>
              </w:rPr>
            </w:pPr>
            <w:r w:rsidRPr="00FB3697">
              <w:rPr>
                <w:rFonts w:ascii="GHEA Grapalat" w:eastAsia="Times New Roman" w:hAnsi="GHEA Grapalat" w:cs="Calibri"/>
                <w:b/>
                <w:bCs/>
                <w:sz w:val="20"/>
                <w:szCs w:val="20"/>
                <w:lang w:val="en-US"/>
              </w:rPr>
              <w:t>N/N</w:t>
            </w:r>
          </w:p>
        </w:tc>
        <w:tc>
          <w:tcPr>
            <w:tcW w:w="8440" w:type="dxa"/>
            <w:vMerge w:val="restart"/>
            <w:shd w:val="clear" w:color="auto" w:fill="auto"/>
            <w:vAlign w:val="center"/>
            <w:hideMark/>
          </w:tcPr>
          <w:p w:rsidR="00FB3697" w:rsidRPr="00FB3697" w:rsidRDefault="00FB3697" w:rsidP="00FB3697">
            <w:pPr>
              <w:spacing w:after="0"/>
              <w:jc w:val="center"/>
              <w:rPr>
                <w:rFonts w:ascii="GHEA Grapalat" w:eastAsia="Times New Roman" w:hAnsi="GHEA Grapalat" w:cs="Calibri"/>
                <w:b/>
                <w:bCs/>
                <w:sz w:val="20"/>
                <w:szCs w:val="20"/>
                <w:lang w:val="en-US"/>
              </w:rPr>
            </w:pPr>
            <w:proofErr w:type="spellStart"/>
            <w:r w:rsidRPr="00FB3697">
              <w:rPr>
                <w:rFonts w:ascii="GHEA Grapalat" w:eastAsia="Times New Roman" w:hAnsi="GHEA Grapalat" w:cs="Arial"/>
                <w:b/>
                <w:bCs/>
                <w:sz w:val="20"/>
                <w:szCs w:val="20"/>
                <w:lang w:val="en-US"/>
              </w:rPr>
              <w:t>название</w:t>
            </w:r>
            <w:proofErr w:type="spellEnd"/>
            <w:r w:rsidRPr="00FB3697">
              <w:rPr>
                <w:rFonts w:ascii="GHEA Grapalat" w:eastAsia="Times New Roman" w:hAnsi="GHEA Grapalat" w:cs="Arial"/>
                <w:b/>
                <w:bCs/>
                <w:sz w:val="20"/>
                <w:szCs w:val="20"/>
                <w:lang w:val="en-US"/>
              </w:rPr>
              <w:t>/</w:t>
            </w:r>
            <w:proofErr w:type="spellStart"/>
            <w:r w:rsidRPr="00FB3697">
              <w:rPr>
                <w:rFonts w:ascii="GHEA Grapalat" w:eastAsia="Times New Roman" w:hAnsi="GHEA Grapalat" w:cs="Arial"/>
                <w:b/>
                <w:bCs/>
                <w:sz w:val="20"/>
                <w:szCs w:val="20"/>
                <w:lang w:val="en-US"/>
              </w:rPr>
              <w:t>технические</w:t>
            </w:r>
            <w:proofErr w:type="spellEnd"/>
            <w:r w:rsidRPr="00FB3697">
              <w:rPr>
                <w:rFonts w:ascii="GHEA Grapalat" w:eastAsia="Times New Roman" w:hAnsi="GHEA Grapalat" w:cs="Arial"/>
                <w:b/>
                <w:bCs/>
                <w:sz w:val="20"/>
                <w:szCs w:val="20"/>
                <w:lang w:val="en-US"/>
              </w:rPr>
              <w:t xml:space="preserve"> </w:t>
            </w:r>
            <w:proofErr w:type="spellStart"/>
            <w:r w:rsidRPr="00FB3697">
              <w:rPr>
                <w:rFonts w:ascii="GHEA Grapalat" w:eastAsia="Times New Roman" w:hAnsi="GHEA Grapalat" w:cs="Arial"/>
                <w:b/>
                <w:bCs/>
                <w:sz w:val="20"/>
                <w:szCs w:val="20"/>
                <w:lang w:val="en-US"/>
              </w:rPr>
              <w:t>характеристики</w:t>
            </w:r>
            <w:proofErr w:type="spellEnd"/>
          </w:p>
        </w:tc>
        <w:tc>
          <w:tcPr>
            <w:tcW w:w="753" w:type="dxa"/>
            <w:vMerge w:val="restart"/>
            <w:shd w:val="clear" w:color="auto" w:fill="auto"/>
            <w:vAlign w:val="center"/>
            <w:hideMark/>
          </w:tcPr>
          <w:p w:rsidR="00FB3697" w:rsidRPr="00FB3697" w:rsidRDefault="00FB3697" w:rsidP="00FB3697">
            <w:pPr>
              <w:spacing w:after="0"/>
              <w:jc w:val="center"/>
              <w:rPr>
                <w:rFonts w:ascii="GHEA Grapalat" w:eastAsia="Times New Roman" w:hAnsi="GHEA Grapalat" w:cs="Arial"/>
                <w:b/>
                <w:bCs/>
                <w:sz w:val="20"/>
                <w:szCs w:val="20"/>
                <w:lang w:val="en-US"/>
              </w:rPr>
            </w:pPr>
            <w:proofErr w:type="spellStart"/>
            <w:r w:rsidRPr="00FB3697">
              <w:rPr>
                <w:rFonts w:ascii="GHEA Grapalat" w:eastAsia="Times New Roman" w:hAnsi="GHEA Grapalat" w:cs="Arial"/>
                <w:b/>
                <w:bCs/>
                <w:sz w:val="20"/>
                <w:szCs w:val="20"/>
                <w:lang w:val="en-US"/>
              </w:rPr>
              <w:t>единица</w:t>
            </w:r>
            <w:proofErr w:type="spellEnd"/>
            <w:r w:rsidRPr="00FB3697">
              <w:rPr>
                <w:rFonts w:ascii="GHEA Grapalat" w:eastAsia="Times New Roman" w:hAnsi="GHEA Grapalat" w:cs="Arial"/>
                <w:b/>
                <w:bCs/>
                <w:sz w:val="20"/>
                <w:szCs w:val="20"/>
                <w:lang w:val="en-US"/>
              </w:rPr>
              <w:t xml:space="preserve"> </w:t>
            </w:r>
            <w:proofErr w:type="spellStart"/>
            <w:r w:rsidRPr="00FB3697">
              <w:rPr>
                <w:rFonts w:ascii="GHEA Grapalat" w:eastAsia="Times New Roman" w:hAnsi="GHEA Grapalat" w:cs="Arial"/>
                <w:b/>
                <w:bCs/>
                <w:sz w:val="20"/>
                <w:szCs w:val="20"/>
                <w:lang w:val="en-US"/>
              </w:rPr>
              <w:t>измерения</w:t>
            </w:r>
            <w:proofErr w:type="spellEnd"/>
          </w:p>
        </w:tc>
        <w:tc>
          <w:tcPr>
            <w:tcW w:w="750" w:type="dxa"/>
            <w:vMerge w:val="restart"/>
            <w:shd w:val="clear" w:color="auto" w:fill="auto"/>
            <w:vAlign w:val="center"/>
            <w:hideMark/>
          </w:tcPr>
          <w:p w:rsidR="00FB3697" w:rsidRPr="00FB3697" w:rsidRDefault="00FB3697" w:rsidP="00FB3697">
            <w:pPr>
              <w:spacing w:after="0"/>
              <w:jc w:val="center"/>
              <w:rPr>
                <w:rFonts w:ascii="GHEA Grapalat" w:eastAsia="Times New Roman" w:hAnsi="GHEA Grapalat" w:cs="Times New Roman"/>
                <w:b/>
                <w:sz w:val="20"/>
                <w:szCs w:val="20"/>
                <w:lang w:val="en-US"/>
              </w:rPr>
            </w:pPr>
            <w:proofErr w:type="spellStart"/>
            <w:r w:rsidRPr="00FB3697">
              <w:rPr>
                <w:rFonts w:ascii="GHEA Grapalat" w:eastAsia="Times New Roman" w:hAnsi="GHEA Grapalat" w:cs="Times New Roman"/>
                <w:b/>
                <w:sz w:val="20"/>
                <w:szCs w:val="20"/>
                <w:lang w:val="en-US"/>
              </w:rPr>
              <w:t>количество</w:t>
            </w:r>
            <w:proofErr w:type="spellEnd"/>
          </w:p>
        </w:tc>
      </w:tr>
      <w:tr w:rsidR="00FB3697" w:rsidRPr="00FB3697" w:rsidTr="0041401C">
        <w:trPr>
          <w:trHeight w:val="458"/>
        </w:trPr>
        <w:tc>
          <w:tcPr>
            <w:tcW w:w="740" w:type="dxa"/>
            <w:vMerge/>
            <w:vAlign w:val="center"/>
            <w:hideMark/>
          </w:tcPr>
          <w:p w:rsidR="00FB3697" w:rsidRPr="00FB3697" w:rsidRDefault="00FB3697" w:rsidP="00FB3697">
            <w:pPr>
              <w:spacing w:after="0"/>
              <w:jc w:val="both"/>
              <w:rPr>
                <w:rFonts w:ascii="GHEA Grapalat" w:eastAsia="Times New Roman" w:hAnsi="GHEA Grapalat" w:cs="Calibri"/>
                <w:b/>
                <w:bCs/>
                <w:sz w:val="20"/>
                <w:szCs w:val="20"/>
                <w:lang w:val="en-US"/>
              </w:rPr>
            </w:pPr>
          </w:p>
        </w:tc>
        <w:tc>
          <w:tcPr>
            <w:tcW w:w="8440" w:type="dxa"/>
            <w:vMerge/>
            <w:vAlign w:val="center"/>
            <w:hideMark/>
          </w:tcPr>
          <w:p w:rsidR="00FB3697" w:rsidRPr="00FB3697" w:rsidRDefault="00FB3697" w:rsidP="00FB3697">
            <w:pPr>
              <w:spacing w:after="0"/>
              <w:jc w:val="center"/>
              <w:rPr>
                <w:rFonts w:ascii="GHEA Grapalat" w:eastAsia="Times New Roman" w:hAnsi="GHEA Grapalat" w:cs="Calibri"/>
                <w:b/>
                <w:bCs/>
                <w:sz w:val="20"/>
                <w:szCs w:val="20"/>
                <w:lang w:val="en-US"/>
              </w:rPr>
            </w:pPr>
          </w:p>
        </w:tc>
        <w:tc>
          <w:tcPr>
            <w:tcW w:w="753" w:type="dxa"/>
            <w:vMerge/>
            <w:shd w:val="clear" w:color="auto" w:fill="auto"/>
            <w:vAlign w:val="center"/>
            <w:hideMark/>
          </w:tcPr>
          <w:p w:rsidR="00FB3697" w:rsidRPr="00FB3697" w:rsidRDefault="00FB3697" w:rsidP="00FB3697">
            <w:pPr>
              <w:spacing w:after="0"/>
              <w:jc w:val="center"/>
              <w:rPr>
                <w:rFonts w:ascii="GHEA Grapalat" w:eastAsia="Times New Roman" w:hAnsi="GHEA Grapalat" w:cs="Calibri"/>
                <w:b/>
                <w:bCs/>
                <w:sz w:val="20"/>
                <w:szCs w:val="20"/>
                <w:lang w:val="en-US"/>
              </w:rPr>
            </w:pPr>
          </w:p>
        </w:tc>
        <w:tc>
          <w:tcPr>
            <w:tcW w:w="750" w:type="dxa"/>
            <w:vMerge/>
            <w:vAlign w:val="center"/>
            <w:hideMark/>
          </w:tcPr>
          <w:p w:rsidR="00FB3697" w:rsidRPr="00FB3697" w:rsidRDefault="00FB3697" w:rsidP="00FB3697">
            <w:pPr>
              <w:spacing w:after="0"/>
              <w:jc w:val="center"/>
              <w:rPr>
                <w:rFonts w:ascii="GHEA Grapalat" w:eastAsia="Times New Roman" w:hAnsi="GHEA Grapalat" w:cs="Calibri"/>
                <w:b/>
                <w:bCs/>
                <w:sz w:val="20"/>
                <w:szCs w:val="20"/>
                <w:lang w:val="en-US"/>
              </w:rPr>
            </w:pPr>
          </w:p>
        </w:tc>
      </w:tr>
      <w:tr w:rsidR="00FB3697" w:rsidRPr="00FB3697" w:rsidTr="0041401C">
        <w:trPr>
          <w:trHeight w:val="476"/>
        </w:trPr>
        <w:tc>
          <w:tcPr>
            <w:tcW w:w="740" w:type="dxa"/>
            <w:vMerge/>
            <w:vAlign w:val="center"/>
            <w:hideMark/>
          </w:tcPr>
          <w:p w:rsidR="00FB3697" w:rsidRPr="00FB3697" w:rsidRDefault="00FB3697" w:rsidP="00FB3697">
            <w:pPr>
              <w:spacing w:after="0"/>
              <w:jc w:val="both"/>
              <w:rPr>
                <w:rFonts w:ascii="GHEA Grapalat" w:eastAsia="Times New Roman" w:hAnsi="GHEA Grapalat" w:cs="Calibri"/>
                <w:b/>
                <w:bCs/>
                <w:sz w:val="20"/>
                <w:szCs w:val="20"/>
                <w:lang w:val="en-US"/>
              </w:rPr>
            </w:pPr>
          </w:p>
        </w:tc>
        <w:tc>
          <w:tcPr>
            <w:tcW w:w="8440" w:type="dxa"/>
            <w:vMerge/>
            <w:vAlign w:val="center"/>
            <w:hideMark/>
          </w:tcPr>
          <w:p w:rsidR="00FB3697" w:rsidRPr="00FB3697" w:rsidRDefault="00FB3697" w:rsidP="00FB3697">
            <w:pPr>
              <w:spacing w:after="0"/>
              <w:jc w:val="center"/>
              <w:rPr>
                <w:rFonts w:ascii="GHEA Grapalat" w:eastAsia="Times New Roman" w:hAnsi="GHEA Grapalat" w:cs="Calibri"/>
                <w:b/>
                <w:bCs/>
                <w:sz w:val="20"/>
                <w:szCs w:val="20"/>
                <w:lang w:val="en-US"/>
              </w:rPr>
            </w:pPr>
          </w:p>
        </w:tc>
        <w:tc>
          <w:tcPr>
            <w:tcW w:w="753" w:type="dxa"/>
            <w:vMerge/>
            <w:shd w:val="clear" w:color="auto" w:fill="auto"/>
            <w:vAlign w:val="center"/>
            <w:hideMark/>
          </w:tcPr>
          <w:p w:rsidR="00FB3697" w:rsidRPr="00FB3697" w:rsidRDefault="00FB3697" w:rsidP="00FB3697">
            <w:pPr>
              <w:spacing w:after="0"/>
              <w:jc w:val="center"/>
              <w:rPr>
                <w:rFonts w:ascii="GHEA Grapalat" w:eastAsia="Times New Roman" w:hAnsi="GHEA Grapalat" w:cs="Calibri"/>
                <w:b/>
                <w:bCs/>
                <w:sz w:val="20"/>
                <w:szCs w:val="20"/>
                <w:lang w:val="en-US"/>
              </w:rPr>
            </w:pPr>
          </w:p>
        </w:tc>
        <w:tc>
          <w:tcPr>
            <w:tcW w:w="750" w:type="dxa"/>
            <w:vMerge/>
            <w:vAlign w:val="center"/>
            <w:hideMark/>
          </w:tcPr>
          <w:p w:rsidR="00FB3697" w:rsidRPr="00FB3697" w:rsidRDefault="00FB3697" w:rsidP="00FB3697">
            <w:pPr>
              <w:spacing w:after="0"/>
              <w:jc w:val="center"/>
              <w:rPr>
                <w:rFonts w:ascii="GHEA Grapalat" w:eastAsia="Times New Roman" w:hAnsi="GHEA Grapalat" w:cs="Calibri"/>
                <w:b/>
                <w:bCs/>
                <w:sz w:val="20"/>
                <w:szCs w:val="20"/>
                <w:lang w:val="en-US"/>
              </w:rPr>
            </w:pPr>
          </w:p>
        </w:tc>
      </w:tr>
      <w:tr w:rsidR="00FB3697" w:rsidRPr="00FB3697" w:rsidTr="0041401C">
        <w:trPr>
          <w:trHeight w:val="20"/>
        </w:trPr>
        <w:tc>
          <w:tcPr>
            <w:tcW w:w="740" w:type="dxa"/>
            <w:shd w:val="clear" w:color="auto" w:fill="auto"/>
            <w:vAlign w:val="center"/>
            <w:hideMark/>
          </w:tcPr>
          <w:p w:rsidR="00FB3697" w:rsidRPr="00FB3697" w:rsidRDefault="00FB3697" w:rsidP="00FB3697">
            <w:pPr>
              <w:spacing w:after="0"/>
              <w:jc w:val="both"/>
              <w:rPr>
                <w:rFonts w:ascii="GHEA Grapalat" w:eastAsia="Times New Roman" w:hAnsi="GHEA Grapalat" w:cs="Calibri"/>
                <w:b/>
                <w:bCs/>
                <w:sz w:val="20"/>
                <w:szCs w:val="20"/>
                <w:lang w:val="en-US"/>
              </w:rPr>
            </w:pPr>
            <w:r w:rsidRPr="00FB3697">
              <w:rPr>
                <w:rFonts w:ascii="GHEA Grapalat" w:eastAsia="Times New Roman" w:hAnsi="GHEA Grapalat" w:cs="Calibri"/>
                <w:b/>
                <w:bCs/>
                <w:sz w:val="20"/>
                <w:szCs w:val="20"/>
                <w:lang w:val="en-US"/>
              </w:rPr>
              <w:t>1</w:t>
            </w:r>
          </w:p>
        </w:tc>
        <w:tc>
          <w:tcPr>
            <w:tcW w:w="8440" w:type="dxa"/>
            <w:shd w:val="clear" w:color="auto" w:fill="auto"/>
            <w:vAlign w:val="center"/>
            <w:hideMark/>
          </w:tcPr>
          <w:p w:rsidR="00FB3697" w:rsidRPr="00FB3697" w:rsidRDefault="00FB3697" w:rsidP="00FB3697">
            <w:pPr>
              <w:spacing w:after="0"/>
              <w:jc w:val="center"/>
              <w:rPr>
                <w:rFonts w:ascii="GHEA Grapalat" w:eastAsia="Times New Roman" w:hAnsi="GHEA Grapalat" w:cs="Calibri"/>
                <w:b/>
                <w:bCs/>
                <w:sz w:val="20"/>
                <w:szCs w:val="20"/>
                <w:lang w:val="en-US"/>
              </w:rPr>
            </w:pPr>
            <w:r w:rsidRPr="00FB3697">
              <w:rPr>
                <w:rFonts w:ascii="GHEA Grapalat" w:eastAsia="Times New Roman" w:hAnsi="GHEA Grapalat" w:cs="Calibri"/>
                <w:b/>
                <w:bCs/>
                <w:sz w:val="20"/>
                <w:szCs w:val="20"/>
                <w:lang w:val="en-US"/>
              </w:rPr>
              <w:t>2</w:t>
            </w:r>
          </w:p>
        </w:tc>
        <w:tc>
          <w:tcPr>
            <w:tcW w:w="753" w:type="dxa"/>
            <w:shd w:val="clear" w:color="auto" w:fill="auto"/>
            <w:vAlign w:val="center"/>
            <w:hideMark/>
          </w:tcPr>
          <w:p w:rsidR="00FB3697" w:rsidRPr="00FB3697" w:rsidRDefault="00FB3697" w:rsidP="00FB3697">
            <w:pPr>
              <w:spacing w:after="0"/>
              <w:jc w:val="center"/>
              <w:rPr>
                <w:rFonts w:ascii="GHEA Grapalat" w:eastAsia="Times New Roman" w:hAnsi="GHEA Grapalat" w:cs="Calibri"/>
                <w:b/>
                <w:bCs/>
                <w:sz w:val="20"/>
                <w:szCs w:val="20"/>
                <w:lang w:val="en-US"/>
              </w:rPr>
            </w:pPr>
            <w:r w:rsidRPr="00FB3697">
              <w:rPr>
                <w:rFonts w:ascii="GHEA Grapalat" w:eastAsia="Times New Roman" w:hAnsi="GHEA Grapalat" w:cs="Calibri"/>
                <w:b/>
                <w:bCs/>
                <w:sz w:val="20"/>
                <w:szCs w:val="20"/>
                <w:lang w:val="en-US"/>
              </w:rPr>
              <w:t>3</w:t>
            </w:r>
          </w:p>
        </w:tc>
        <w:tc>
          <w:tcPr>
            <w:tcW w:w="750" w:type="dxa"/>
            <w:shd w:val="clear" w:color="auto" w:fill="auto"/>
            <w:vAlign w:val="center"/>
            <w:hideMark/>
          </w:tcPr>
          <w:p w:rsidR="00FB3697" w:rsidRPr="00FB3697" w:rsidRDefault="00FB3697" w:rsidP="00FB3697">
            <w:pPr>
              <w:spacing w:after="0"/>
              <w:jc w:val="center"/>
              <w:rPr>
                <w:rFonts w:ascii="GHEA Grapalat" w:eastAsia="Times New Roman" w:hAnsi="GHEA Grapalat" w:cs="Calibri"/>
                <w:b/>
                <w:bCs/>
                <w:sz w:val="20"/>
                <w:szCs w:val="20"/>
                <w:lang w:val="en-US"/>
              </w:rPr>
            </w:pPr>
            <w:r w:rsidRPr="00FB3697">
              <w:rPr>
                <w:rFonts w:ascii="GHEA Grapalat" w:eastAsia="Times New Roman" w:hAnsi="GHEA Grapalat" w:cs="Calibri"/>
                <w:b/>
                <w:bCs/>
                <w:sz w:val="20"/>
                <w:szCs w:val="20"/>
                <w:lang w:val="en-US"/>
              </w:rPr>
              <w:t>4</w:t>
            </w:r>
          </w:p>
        </w:tc>
      </w:tr>
      <w:tr w:rsidR="00FB3697" w:rsidRPr="00FB3697" w:rsidTr="0041401C">
        <w:trPr>
          <w:trHeight w:val="20"/>
        </w:trPr>
        <w:tc>
          <w:tcPr>
            <w:tcW w:w="10683" w:type="dxa"/>
            <w:gridSpan w:val="4"/>
            <w:shd w:val="clear" w:color="auto" w:fill="auto"/>
            <w:vAlign w:val="center"/>
          </w:tcPr>
          <w:p w:rsidR="00FB3697" w:rsidRPr="00FB3697" w:rsidRDefault="00FB3697" w:rsidP="00FB3697">
            <w:pPr>
              <w:spacing w:after="0"/>
              <w:ind w:left="720"/>
              <w:jc w:val="center"/>
              <w:rPr>
                <w:rFonts w:ascii="GHEA Grapalat" w:eastAsia="Times New Roman" w:hAnsi="GHEA Grapalat" w:cs="Calibri"/>
                <w:b/>
                <w:bCs/>
                <w:sz w:val="20"/>
                <w:szCs w:val="20"/>
                <w:lang w:val="x-none" w:eastAsia="ru-RU"/>
              </w:rPr>
            </w:pPr>
            <w:r w:rsidRPr="00FB3697">
              <w:rPr>
                <w:rFonts w:ascii="GHEA Grapalat" w:eastAsia="Times New Roman" w:hAnsi="GHEA Grapalat" w:cs="Calibri"/>
                <w:b/>
                <w:bCs/>
                <w:sz w:val="20"/>
                <w:szCs w:val="20"/>
                <w:lang w:val="en-US" w:eastAsia="ru-RU"/>
              </w:rPr>
              <w:t>1.</w:t>
            </w:r>
            <w:r w:rsidRPr="00FB3697">
              <w:rPr>
                <w:rFonts w:ascii="GHEA Grapalat" w:eastAsia="Times New Roman" w:hAnsi="GHEA Grapalat" w:cs="Times New Roman"/>
                <w:sz w:val="20"/>
                <w:szCs w:val="20"/>
                <w:lang w:val="x-none" w:eastAsia="ru-RU"/>
              </w:rPr>
              <w:t xml:space="preserve"> </w:t>
            </w:r>
            <w:proofErr w:type="spellStart"/>
            <w:r w:rsidRPr="00FB3697">
              <w:rPr>
                <w:rFonts w:ascii="GHEA Grapalat" w:eastAsia="Times New Roman" w:hAnsi="GHEA Grapalat" w:cs="Calibri"/>
                <w:b/>
                <w:bCs/>
                <w:sz w:val="20"/>
                <w:szCs w:val="20"/>
                <w:lang w:val="x-none" w:eastAsia="ru-RU"/>
              </w:rPr>
              <w:t>Классная</w:t>
            </w:r>
            <w:proofErr w:type="spellEnd"/>
            <w:r w:rsidRPr="00FB3697">
              <w:rPr>
                <w:rFonts w:ascii="GHEA Grapalat" w:eastAsia="Times New Roman" w:hAnsi="GHEA Grapalat" w:cs="Calibri"/>
                <w:b/>
                <w:bCs/>
                <w:sz w:val="20"/>
                <w:szCs w:val="20"/>
                <w:lang w:val="x-none" w:eastAsia="ru-RU"/>
              </w:rPr>
              <w:t xml:space="preserve"> </w:t>
            </w:r>
            <w:proofErr w:type="spellStart"/>
            <w:r w:rsidRPr="00FB3697">
              <w:rPr>
                <w:rFonts w:ascii="GHEA Grapalat" w:eastAsia="Times New Roman" w:hAnsi="GHEA Grapalat" w:cs="Calibri"/>
                <w:b/>
                <w:bCs/>
                <w:sz w:val="20"/>
                <w:szCs w:val="20"/>
                <w:lang w:val="x-none" w:eastAsia="ru-RU"/>
              </w:rPr>
              <w:t>комната</w:t>
            </w:r>
            <w:proofErr w:type="spellEnd"/>
          </w:p>
        </w:tc>
      </w:tr>
      <w:tr w:rsidR="00FB3697" w:rsidRPr="00FB3697" w:rsidTr="0041401C">
        <w:trPr>
          <w:trHeight w:val="20"/>
        </w:trPr>
        <w:tc>
          <w:tcPr>
            <w:tcW w:w="740" w:type="dxa"/>
            <w:shd w:val="clear" w:color="auto" w:fill="auto"/>
            <w:vAlign w:val="center"/>
            <w:hideMark/>
          </w:tcPr>
          <w:p w:rsidR="00FB3697" w:rsidRPr="00FB3697" w:rsidRDefault="00FB3697" w:rsidP="00FB3697">
            <w:pPr>
              <w:spacing w:after="0"/>
              <w:jc w:val="both"/>
              <w:rPr>
                <w:rFonts w:ascii="GHEA Grapalat" w:eastAsia="Times New Roman" w:hAnsi="GHEA Grapalat" w:cs="Calibri"/>
                <w:b/>
                <w:bCs/>
                <w:sz w:val="20"/>
                <w:szCs w:val="20"/>
                <w:lang w:val="en-US"/>
              </w:rPr>
            </w:pPr>
            <w:r w:rsidRPr="00FB3697">
              <w:rPr>
                <w:rFonts w:ascii="GHEA Grapalat" w:eastAsia="Times New Roman" w:hAnsi="GHEA Grapalat" w:cs="Calibri"/>
                <w:b/>
                <w:bCs/>
                <w:sz w:val="20"/>
                <w:szCs w:val="20"/>
                <w:lang w:val="en-US"/>
              </w:rPr>
              <w:t>1.1</w:t>
            </w:r>
          </w:p>
        </w:tc>
        <w:tc>
          <w:tcPr>
            <w:tcW w:w="8440" w:type="dxa"/>
            <w:shd w:val="clear" w:color="000000" w:fill="FFFFFF"/>
            <w:vAlign w:val="center"/>
          </w:tcPr>
          <w:p w:rsidR="00FB3697" w:rsidRPr="00FB3697" w:rsidRDefault="00FB3697" w:rsidP="00FB3697">
            <w:pPr>
              <w:suppressAutoHyphens/>
              <w:autoSpaceDN w:val="0"/>
              <w:spacing w:after="200"/>
              <w:jc w:val="both"/>
              <w:rPr>
                <w:rFonts w:ascii="GHEA Grapalat" w:eastAsia="Times New Roman" w:hAnsi="GHEA Grapalat" w:cs="Arial"/>
                <w:sz w:val="20"/>
                <w:szCs w:val="20"/>
                <w:lang w:val="hy-AM"/>
              </w:rPr>
            </w:pPr>
            <w:r w:rsidRPr="00FB3697">
              <w:rPr>
                <w:rFonts w:ascii="GHEA Grapalat" w:eastAsia="Times New Roman" w:hAnsi="GHEA Grapalat" w:cs="Times New Roman"/>
                <w:sz w:val="20"/>
                <w:szCs w:val="20"/>
                <w:lang w:val="hy-AM"/>
              </w:rPr>
              <w:t>«Стол школьный, двухместный, с регулировкой по высоте для 1-4 классов " - с металлическим каркасом, цвета и размеры, Министерство Здравоохранения 28.03.2017 г. В соответствии с заказом 12n и ГОСТ 11015-93, размеры. 1200(e) x500(L) x(510-630 мм(B)), высота регулируется механически. для рабочей плоскости стола следует использовать ламинированную PTS толщиной 18 мм. Углы рабочей плоскости ламинированной PTS должны быть закруглены с радиусом R=30 мм, края должны быть загорожены пластиком толщиной 1-2 мм. рабочая плоскость должна быть матовой, крепится к металлическому каркасу с помощью болтов диаметром 4 мм 40 мм-OC 10. передняя часть стола закрывается размером 1150х350 мм толщиной 18 мм, каркас стола должен быть сделан из металлических четырехугольных труб (25x25x2, 0 мм), соединение углов методом пайки с сечением 45 градусов, внешние размеры каркаса 1150x432 мм, к которому посредством пайки крепятся металлические ножки. Каждая из 2 пар металлических ножек стола состоит из четырех трубок двух калибров с регулируемой высотой, внешней и внутренней( сердечник)., конструкция, состоящая из. Размеры наружной трубы 25x25, толщина стенки 1,8-2,0 мм (верхняя труба), высота 430 мм. Внутренняя труба. размеры сердечника. 20x20 x 2,0 мм, высота. 430 мм. Внутренние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размерами 25x25x2. 0 мм. Расстояние между двумя ножками, соединяемыми с опорой, составляет 120 мм. края опоры должны быть забиты пластиковыми пробками светлого цвета толщиной 5-6 мм., ножки стола должны иметь 4 возможности регулировки высоты с шагом 40 мм, которые крепятся к каждой ножке с каждой стороны с помощью 2 манжетных стяжек heguse. Паяные швы должны быть обработаны, отполированы, каркас полностью обезжирен пескоструйной обработкой и окрашен термопорошком высококачественного оранжевого красителя. С обеих сторон стола должны быть металлические выступы, приваренные к каркасу стола с двух сторон сверху, на расстоянии 132 мм от задней стенки.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proofErr w:type="spellStart"/>
            <w:r w:rsidRPr="00FB3697">
              <w:rPr>
                <w:rFonts w:ascii="GHEA Grapalat" w:eastAsia="Times New Roman" w:hAnsi="GHEA Grapalat" w:cs="Arial"/>
                <w:sz w:val="20"/>
                <w:szCs w:val="20"/>
                <w:lang w:val="en-US"/>
              </w:rPr>
              <w:t>шт</w:t>
            </w:r>
            <w:proofErr w:type="spellEnd"/>
          </w:p>
        </w:tc>
        <w:tc>
          <w:tcPr>
            <w:tcW w:w="750" w:type="dxa"/>
            <w:shd w:val="clear" w:color="auto" w:fill="auto"/>
            <w:vAlign w:val="center"/>
          </w:tcPr>
          <w:p w:rsidR="00FB3697" w:rsidRPr="00FB3697" w:rsidRDefault="00FB3697" w:rsidP="00FB3697">
            <w:pPr>
              <w:spacing w:after="0"/>
              <w:jc w:val="both"/>
              <w:rPr>
                <w:rFonts w:ascii="GHEA Grapalat" w:eastAsia="Times New Roman" w:hAnsi="GHEA Grapalat" w:cs="Arial"/>
                <w:sz w:val="20"/>
                <w:szCs w:val="20"/>
                <w:lang w:val="en-US"/>
              </w:rPr>
            </w:pPr>
            <w:r w:rsidRPr="00FB3697">
              <w:rPr>
                <w:rFonts w:ascii="GHEA Grapalat" w:eastAsia="Times New Roman" w:hAnsi="GHEA Grapalat" w:cs="Arial"/>
                <w:sz w:val="20"/>
                <w:szCs w:val="20"/>
                <w:lang w:val="hy-AM"/>
              </w:rPr>
              <w:t>88</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Times New Roman" w:hAnsi="GHEA Grapalat" w:cs="Calibri"/>
                <w:b/>
                <w:bCs/>
                <w:sz w:val="20"/>
                <w:szCs w:val="20"/>
                <w:lang w:val="en-US"/>
              </w:rPr>
            </w:pPr>
            <w:r w:rsidRPr="00FB3697">
              <w:rPr>
                <w:rFonts w:ascii="GHEA Grapalat" w:eastAsia="Calibri" w:hAnsi="GHEA Grapalat" w:cs="Calibri"/>
                <w:sz w:val="20"/>
                <w:szCs w:val="20"/>
                <w:lang w:val="hy-AM"/>
              </w:rPr>
              <w:t>1.2</w:t>
            </w:r>
          </w:p>
        </w:tc>
        <w:tc>
          <w:tcPr>
            <w:tcW w:w="8440" w:type="dxa"/>
            <w:shd w:val="clear" w:color="000000" w:fill="FFFFFF"/>
            <w:vAlign w:val="center"/>
          </w:tcPr>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Times New Roman" w:hAnsi="GHEA Grapalat" w:cs="Calibri"/>
                <w:sz w:val="20"/>
                <w:szCs w:val="20"/>
                <w:lang w:val="hy-AM"/>
              </w:rPr>
              <w:t xml:space="preserve">Стол школьный, двухместный с регулировкой высоты для 5-12 классов - с металлическим каркасом, цвета и размеры. Министерство Здравоохранения 28.03.2017. В соответствии с заказом 12n и ГОСТ 11015-93, размеры. 1200(e)x500(L)x(640-760 мм(B)), высота регулируется механически. для рабочей плоскости стола следует использовать ламинированную PTS толщиной 18 мм. Углы рабочей плоскости ламинированной PTS должны быть закруглены в радиусе R=30 мм, края должны быть загорожены пластиком толщиной 1-2 мм. рабочая плоскость должна быть матовой, крепится к металлическому каркасу с помощью болтов диаметром 4 мм 40 мм-OC 10. передняя часть стола закрывается размером 1150х350 мм толщиной 18 мм, каркас стола должен быть сделан из металлических четырехугольных труб (25x25x2,0 мм), соединение углов методом пайки с сечением 45 градусов, внешние размеры каркаса 1150x400 мм, к которому посредством пайки крепятся металлические ножки. Каждая из 2 пар металлических ножек стола состоит из четырех трубок двух калибров с регулируемой высотой, внешней и внутренней( сердечник)., конструкция, состоящая из. Размеры наружной трубы 25x25, толщина стенки 1,8-2,0 мм (верхняя труба), высота 565 мм. Размеры внутренней трубы, сердечника. 20x20 x 2,0 мм, высота. 565 мм. Наружные трубы ножек стола соединяются вертикально методом </w:t>
            </w:r>
            <w:r w:rsidRPr="00FB3697">
              <w:rPr>
                <w:rFonts w:ascii="GHEA Grapalat" w:eastAsia="Times New Roman" w:hAnsi="GHEA Grapalat" w:cs="Calibri"/>
                <w:sz w:val="20"/>
                <w:szCs w:val="20"/>
                <w:lang w:val="hy-AM"/>
              </w:rPr>
              <w:lastRenderedPageBreak/>
              <w:t>пайки с опорой длиной 410 мм, изготовленной из металлической квадратной трубы, уложенной горизонтально на земле, размеры. 25x25x2. 0 мм. Расстояние между двумя ножками, соединяемыми с костылем, составляет 120 мм. Края опоры должны быть забиты пластиковыми пробками светлого цвета толщиной 5-6 мм. ножки стола должны иметь 4 возможности регулировки высоты с шагом 40 мм, которые крепятся к каждой ножке с каждой стороны с помощью 2 манжетных стяжек heguse. Паяные швы должны быть обработаны, отполированы, каркас должен быть полностью обезжирен пескоструйной обработкой и окрашен в термопорошок красителем высшего качества красного цвета. С обеих сторон стола должны быть металлические выступы, приваренные к каркасу стола с двух сторон сверху, на расстоянии 132 мм от задней стенки.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156</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1.3</w:t>
            </w:r>
          </w:p>
        </w:tc>
        <w:tc>
          <w:tcPr>
            <w:tcW w:w="8440" w:type="dxa"/>
            <w:shd w:val="clear" w:color="000000" w:fill="FFFFFF"/>
            <w:vAlign w:val="center"/>
          </w:tcPr>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Times New Roman" w:hAnsi="GHEA Grapalat" w:cs="Calibri"/>
                <w:sz w:val="20"/>
                <w:szCs w:val="20"/>
                <w:lang w:val="hy-AM"/>
              </w:rPr>
              <w:t>Сиденье и спинка должны быть изготовлены из фанеры толщиной 9-10 мм, Цвета и размеры указаны Министерством здравоохранения 28.03.2017 .  Фанера сиденья должна выступать на 25 мм с обеих сторон задней и боковых сторон верхней рамы металлического каркаса стула, соответственно, и на 50 мм с переднего края, который должен изгибаться вниз на 90º края фанеры должны быть полированными, обработанными. Размеры спинки стула. 290х120 мм, спинка должна быть изогнута дугообразно внутрь по всей длине (R=600 мм). Фанера соединена с каркасом сквозным манекеном heguse.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(25x25x2. 0 мм), соединение углов методом пайки с сечением 45 градусов, внешние размеры каркаса 240x255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25x25, и толщина стенки 1,8-2,0 мм (нижняя труба), высота 245 мм. Внутренняя труба. размеры сердечника. 20x20 x 2,0 мм, высота. 245 мм. Наружные трубы ножек стула методом пайки соединяются вертикально с опорой длиной 280 мм из металлической квадратной трубы, расположенной горизонтально на земле, размерами 25x25x2.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манекеновых шнурков по 2 штуки.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пола до лицевой стороны сиденья составляет 260-380 мм,а высота от пола до верхнего края спинки составляет 550-670 мм. угол, образуемый сиденьем стула и спинкой, должен составлять 95-130º, а соединение должно быть изогнуто в радиусе R= 60 мм. Паяные швы должны быть обработаны, отполированы, каркас должен быть полностью обезжирен пескоструйной обработкой и окрашен термопорошком высококачественного оранжевого красителя.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176</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1.4</w:t>
            </w:r>
          </w:p>
        </w:tc>
        <w:tc>
          <w:tcPr>
            <w:tcW w:w="8440" w:type="dxa"/>
            <w:shd w:val="clear" w:color="000000" w:fill="FFFFFF"/>
            <w:vAlign w:val="center"/>
          </w:tcPr>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Times New Roman" w:hAnsi="GHEA Grapalat" w:cs="Calibri"/>
                <w:sz w:val="20"/>
                <w:szCs w:val="20"/>
                <w:lang w:val="hy-AM"/>
              </w:rPr>
              <w:t xml:space="preserve">Сиденье и спинка должны быть изготовлены из фанеры толщиной 9-10 мм, Цвета и размеры указаны Министерством здравоохранения 28.03.2017 .  Фанера сиденья должна выступать на 25 мм с обеих сторон задней и боковых сторон верхней рамы металлического каркаса стула, соответственно, и на 50 мм от переднего края, который должен быть изогнут вниз на 90º, (R = 20-50 мм). края фанеры должны быть полированными, обработанными. Размеры спинки стула. 320х180 мм, спинка должна быть изогнута </w:t>
            </w:r>
            <w:r w:rsidRPr="00FB3697">
              <w:rPr>
                <w:rFonts w:ascii="GHEA Grapalat" w:eastAsia="Times New Roman" w:hAnsi="GHEA Grapalat" w:cs="Calibri"/>
                <w:sz w:val="20"/>
                <w:szCs w:val="20"/>
                <w:lang w:val="hy-AM"/>
              </w:rPr>
              <w:lastRenderedPageBreak/>
              <w:t>дугообразно внутрь по всей длине (R=600 мм). Фанера соединена с каркасом сквозным манекеном heguse. Болт со стороны фанеры должен быть отполирован, а края должны быть на уровне фанеры. Каркас стула должен быть из металлических четырехугольных труб (25x25x2. 0 мм), соединение углов методом пайки сечением 45 градусов, внешние размеры каркаса 310x325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25x25, и толщина стенки 1,8-2,0 мм (нижняя труба), высота 315 мм. Внутренняя труба. размеры сердечника. 20x20x2,0 мм, высота (верхняя труба), высота. 315 мм. Наружные трубы ножек стула методом пайки соединяются вертикально с опорой длиной 380 мм из металлической квадратной трубы, расположенной горизонтально на земле, размерами 25x25x2.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манекеновых шнурков по 2 штуки. Высота сиденья стула от пола до лицевой стороны сиденья составляет 380-460 мм, а высота от пола до верхнего края спинки составляет 700-860 мм. угол, образуемый сиденьем стула и спинкой, должен составлять 95-130º, а соединение должно быть изогнуто в радиусе R=60 мм. Паяные швы должны быть обработаны, отполированы, каркас полностью обезжирен пескоструйной обработкой и окрашен в термопорошок красителем высшего качества красного цвета.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312</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1.5</w:t>
            </w:r>
          </w:p>
        </w:tc>
        <w:tc>
          <w:tcPr>
            <w:tcW w:w="8440" w:type="dxa"/>
            <w:shd w:val="clear" w:color="000000" w:fill="FFFFFF"/>
            <w:vAlign w:val="center"/>
          </w:tcPr>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21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1.6</w:t>
            </w:r>
          </w:p>
        </w:tc>
        <w:tc>
          <w:tcPr>
            <w:tcW w:w="8440" w:type="dxa"/>
            <w:shd w:val="clear" w:color="000000" w:fill="FFFFFF"/>
            <w:vAlign w:val="center"/>
          </w:tcPr>
          <w:p w:rsidR="00FB3697" w:rsidRPr="00FB3697" w:rsidRDefault="00FB3697" w:rsidP="00FB3697">
            <w:pPr>
              <w:suppressAutoHyphens/>
              <w:autoSpaceDN w:val="0"/>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с пластиковыми подставками темного цвета, которые должны быть прикреплены снизу к торцам краев участка, соприкасающегося с полом, с толщиной стенок под ними не менее 8 мм. 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48</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1.7</w:t>
            </w:r>
          </w:p>
        </w:tc>
        <w:tc>
          <w:tcPr>
            <w:tcW w:w="8440" w:type="dxa"/>
            <w:shd w:val="clear" w:color="000000" w:fill="FFFFFF"/>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на стену.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21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1.8</w:t>
            </w:r>
          </w:p>
        </w:tc>
        <w:tc>
          <w:tcPr>
            <w:tcW w:w="8440" w:type="dxa"/>
            <w:shd w:val="clear" w:color="000000" w:fill="FFFFFF"/>
            <w:vAlign w:val="center"/>
          </w:tcPr>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21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1.9</w:t>
            </w:r>
          </w:p>
        </w:tc>
        <w:tc>
          <w:tcPr>
            <w:tcW w:w="8440" w:type="dxa"/>
            <w:shd w:val="clear" w:color="000000" w:fill="FFFFFF"/>
            <w:vAlign w:val="center"/>
          </w:tcPr>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w:t>
            </w:r>
            <w:r w:rsidRPr="00FB3697">
              <w:rPr>
                <w:rFonts w:ascii="GHEA Grapalat" w:eastAsia="Calibri" w:hAnsi="GHEA Grapalat" w:cs="Calibri"/>
                <w:sz w:val="20"/>
                <w:szCs w:val="20"/>
                <w:lang w:val="hy-AM"/>
              </w:rPr>
              <w:lastRenderedPageBreak/>
              <w:t>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Материалы, используемые для вешалки, должны быть экологически чистыми.</w:t>
            </w:r>
          </w:p>
          <w:p w:rsidR="00FB3697" w:rsidRPr="00FB3697" w:rsidRDefault="00FB3697" w:rsidP="00FB3697">
            <w:pPr>
              <w:suppressAutoHyphens/>
              <w:autoSpaceDN w:val="0"/>
              <w:spacing w:after="0" w:line="276" w:lineRule="auto"/>
              <w:jc w:val="both"/>
              <w:rPr>
                <w:rFonts w:ascii="GHEA Grapalat" w:eastAsia="Calibri" w:hAnsi="GHEA Grapalat" w:cs="Times New Roman"/>
                <w:sz w:val="20"/>
                <w:szCs w:val="20"/>
                <w:lang w:val="hy-AM"/>
              </w:rPr>
            </w:pPr>
            <w:r w:rsidRPr="00FB3697">
              <w:rPr>
                <w:rFonts w:ascii="GHEA Grapalat" w:eastAsia="Calibri" w:hAnsi="GHEA Grapalat" w:cs="Calibri"/>
                <w:sz w:val="20"/>
                <w:szCs w:val="20"/>
                <w:lang w:val="hy-AM"/>
              </w:rPr>
              <w:t>Соединения всех частей вешалки должны быть выполнены с использованием гарантированных скрытых спусковых крючков и, по крайней мере, обеспечивать прочность размеров секции, указанных на прилагаемом чертеже.</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2</w:t>
            </w:r>
            <w:r w:rsidRPr="00FB3697">
              <w:rPr>
                <w:rFonts w:ascii="GHEA Grapalat" w:eastAsia="Calibri" w:hAnsi="GHEA Grapalat" w:cs="Calibri"/>
                <w:sz w:val="20"/>
                <w:szCs w:val="20"/>
                <w:lang w:val="en-US"/>
              </w:rPr>
              <w:t>1</w:t>
            </w:r>
          </w:p>
        </w:tc>
      </w:tr>
      <w:tr w:rsidR="00FB3697" w:rsidRPr="00FB3697" w:rsidTr="0041401C">
        <w:trPr>
          <w:trHeight w:val="20"/>
        </w:trPr>
        <w:tc>
          <w:tcPr>
            <w:tcW w:w="10683" w:type="dxa"/>
            <w:gridSpan w:val="4"/>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2.ЛАБОРАТОРНАЯ КОМНАТА</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2.1</w:t>
            </w:r>
          </w:p>
        </w:tc>
        <w:tc>
          <w:tcPr>
            <w:tcW w:w="8440" w:type="dxa"/>
            <w:shd w:val="clear" w:color="000000" w:fill="FFFFFF"/>
            <w:vAlign w:val="center"/>
          </w:tcPr>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Стол учителя, размеры. 1200х600х760 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2</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2.2</w:t>
            </w:r>
          </w:p>
        </w:tc>
        <w:tc>
          <w:tcPr>
            <w:tcW w:w="8440" w:type="dxa"/>
            <w:shd w:val="clear" w:color="000000" w:fill="FFFFFF"/>
            <w:vAlign w:val="center"/>
          </w:tcPr>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w:t>
            </w:r>
            <w:r w:rsidRPr="00FB3697">
              <w:rPr>
                <w:rFonts w:ascii="GHEA Grapalat" w:eastAsia="Calibri" w:hAnsi="GHEA Grapalat" w:cs="Calibri"/>
                <w:sz w:val="20"/>
                <w:szCs w:val="20"/>
                <w:lang w:val="hy-AM"/>
              </w:rPr>
              <w:lastRenderedPageBreak/>
              <w:t>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2</w:t>
            </w:r>
          </w:p>
        </w:tc>
      </w:tr>
      <w:tr w:rsidR="00FB3697" w:rsidRPr="00FB3697" w:rsidTr="0041401C">
        <w:trPr>
          <w:trHeight w:val="20"/>
        </w:trPr>
        <w:tc>
          <w:tcPr>
            <w:tcW w:w="10683" w:type="dxa"/>
            <w:gridSpan w:val="4"/>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3. БАНКЕТНЫЙ ЗАЛ</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3.1</w:t>
            </w:r>
          </w:p>
        </w:tc>
        <w:tc>
          <w:tcPr>
            <w:tcW w:w="8440" w:type="dxa"/>
            <w:shd w:val="clear" w:color="000000" w:fill="FFFFFF"/>
            <w:vAlign w:val="center"/>
          </w:tcPr>
          <w:p w:rsidR="00FB3697" w:rsidRPr="00FB3697" w:rsidRDefault="00FB3697" w:rsidP="00FB3697">
            <w:pPr>
              <w:suppressAutoHyphens/>
              <w:autoSpaceDN w:val="0"/>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w:t>
            </w:r>
          </w:p>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250</w:t>
            </w:r>
          </w:p>
        </w:tc>
      </w:tr>
      <w:tr w:rsidR="00FB3697" w:rsidRPr="00FB3697" w:rsidTr="0041401C">
        <w:trPr>
          <w:trHeight w:val="20"/>
        </w:trPr>
        <w:tc>
          <w:tcPr>
            <w:tcW w:w="10683" w:type="dxa"/>
            <w:gridSpan w:val="4"/>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4.КАБИНЕТ ДИРЕКТОРА</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4.1</w:t>
            </w:r>
          </w:p>
        </w:tc>
        <w:tc>
          <w:tcPr>
            <w:tcW w:w="8440" w:type="dxa"/>
            <w:shd w:val="clear" w:color="000000" w:fill="FFFFFF"/>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4.2</w:t>
            </w:r>
          </w:p>
        </w:tc>
        <w:tc>
          <w:tcPr>
            <w:tcW w:w="8440" w:type="dxa"/>
            <w:shd w:val="clear" w:color="000000" w:fill="FFFFFF"/>
            <w:vAlign w:val="center"/>
          </w:tcPr>
          <w:p w:rsidR="00FB3697" w:rsidRPr="00FB3697" w:rsidRDefault="00FB3697" w:rsidP="00FB3697">
            <w:pPr>
              <w:suppressAutoHyphens/>
              <w:autoSpaceDN w:val="0"/>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Высота спинки 75 см. ширина спинки 75 см. ширина спинки 75 см. Высота спинки 75 см. Высота спинки 75 см. Высота спинки 75 см. Высота спинки 75 см. Высота спинки 75 см. Высота спинки 75 см. Высота спинки 75 см. Высота спинки 75 см. Высота спинки 75 см. Высота спинки 75 см. Высота спинки 75 см для нагрузки 140 кг. Размеры сиденья. 550х560х750 мм. возможное допустимое отклонение от указанных размеров изделия составляет ±5%.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4.3</w:t>
            </w:r>
          </w:p>
        </w:tc>
        <w:tc>
          <w:tcPr>
            <w:tcW w:w="8440" w:type="dxa"/>
            <w:shd w:val="clear" w:color="000000" w:fill="FFFFFF"/>
            <w:vAlign w:val="center"/>
          </w:tcPr>
          <w:p w:rsidR="00FB3697" w:rsidRPr="00FB3697" w:rsidRDefault="00FB3697" w:rsidP="00FB3697">
            <w:pPr>
              <w:suppressAutoHyphens/>
              <w:autoSpaceDN w:val="0"/>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w:t>
            </w:r>
          </w:p>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4.4</w:t>
            </w:r>
          </w:p>
        </w:tc>
        <w:tc>
          <w:tcPr>
            <w:tcW w:w="8440" w:type="dxa"/>
            <w:shd w:val="clear" w:color="000000" w:fill="FFFFFF"/>
            <w:vAlign w:val="center"/>
          </w:tcPr>
          <w:p w:rsidR="00FB3697" w:rsidRPr="00FB3697" w:rsidRDefault="00FB3697" w:rsidP="00FB3697">
            <w:pPr>
              <w:suppressAutoHyphens/>
              <w:autoSpaceDN w:val="0"/>
              <w:spacing w:after="0" w:line="276" w:lineRule="auto"/>
              <w:jc w:val="both"/>
              <w:rPr>
                <w:rFonts w:ascii="GHEA Grapalat" w:eastAsia="Calibri" w:hAnsi="GHEA Grapalat" w:cs="Times New Roman"/>
                <w:sz w:val="20"/>
                <w:szCs w:val="20"/>
                <w:lang w:val="hy-AM"/>
              </w:rPr>
            </w:pPr>
            <w:r w:rsidRPr="00FB3697">
              <w:rPr>
                <w:rFonts w:ascii="GHEA Grapalat" w:eastAsia="Calibri" w:hAnsi="GHEA Grapalat" w:cs="Calibri"/>
                <w:sz w:val="20"/>
                <w:szCs w:val="20"/>
                <w:lang w:val="hy-AM"/>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w:t>
            </w:r>
            <w:r w:rsidRPr="00FB3697">
              <w:rPr>
                <w:rFonts w:ascii="GHEA Grapalat" w:eastAsia="Calibri" w:hAnsi="GHEA Grapalat" w:cs="Calibri"/>
                <w:sz w:val="20"/>
                <w:szCs w:val="20"/>
                <w:lang w:val="hy-AM"/>
              </w:rPr>
              <w:lastRenderedPageBreak/>
              <w:t>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6</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4.5</w:t>
            </w:r>
          </w:p>
        </w:tc>
        <w:tc>
          <w:tcPr>
            <w:tcW w:w="8440" w:type="dxa"/>
            <w:shd w:val="clear" w:color="000000" w:fill="FFFFFF"/>
            <w:vAlign w:val="center"/>
          </w:tcPr>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с пластиковыми подставками темного цвета, которые должны быть прикреплены снизу к торцам краев участка, соприкасающегося с полом, с толщиной стенок под ними не менее 8 мм. 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2</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4.6</w:t>
            </w:r>
          </w:p>
        </w:tc>
        <w:tc>
          <w:tcPr>
            <w:tcW w:w="8440" w:type="dxa"/>
            <w:shd w:val="clear" w:color="000000" w:fill="FFFFFF"/>
            <w:vAlign w:val="center"/>
          </w:tcPr>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равные дверцы, дверцы ламинированы толщиной 18 мм из PTS's.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w:t>
            </w:r>
            <w:r w:rsidRPr="00FB3697">
              <w:rPr>
                <w:rFonts w:ascii="GHEA Grapalat" w:eastAsia="Calibri" w:hAnsi="GHEA Grapalat" w:cs="Calibri"/>
                <w:sz w:val="20"/>
                <w:szCs w:val="20"/>
                <w:lang w:val="hy-AM"/>
              </w:rPr>
              <w:lastRenderedPageBreak/>
              <w:t>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p>
        </w:tc>
      </w:tr>
      <w:tr w:rsidR="00FB3697" w:rsidRPr="00FB3697" w:rsidTr="0041401C">
        <w:trPr>
          <w:trHeight w:val="20"/>
        </w:trPr>
        <w:tc>
          <w:tcPr>
            <w:tcW w:w="10683" w:type="dxa"/>
            <w:gridSpan w:val="4"/>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5. Приемная</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5.1</w:t>
            </w:r>
          </w:p>
        </w:tc>
        <w:tc>
          <w:tcPr>
            <w:tcW w:w="8440" w:type="dxa"/>
            <w:shd w:val="clear" w:color="000000" w:fill="FFFFFF"/>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3</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5.2</w:t>
            </w:r>
          </w:p>
        </w:tc>
        <w:tc>
          <w:tcPr>
            <w:tcW w:w="8440" w:type="dxa"/>
            <w:shd w:val="clear" w:color="000000" w:fill="FFFFFF"/>
            <w:vAlign w:val="center"/>
          </w:tcPr>
          <w:p w:rsidR="00FB3697" w:rsidRPr="00FB3697" w:rsidRDefault="00FB3697" w:rsidP="00FB3697">
            <w:pPr>
              <w:suppressAutoHyphens/>
              <w:autoSpaceDN w:val="0"/>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6</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5.3</w:t>
            </w:r>
          </w:p>
        </w:tc>
        <w:tc>
          <w:tcPr>
            <w:tcW w:w="8440" w:type="dxa"/>
            <w:shd w:val="clear" w:color="000000" w:fill="FFFFFF"/>
            <w:vAlign w:val="center"/>
          </w:tcPr>
          <w:p w:rsidR="00FB3697" w:rsidRPr="00FB3697" w:rsidRDefault="00FB3697" w:rsidP="00FB3697">
            <w:pPr>
              <w:suppressAutoHyphens/>
              <w:autoSpaceDN w:val="0"/>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FB3697">
              <w:rPr>
                <w:rFonts w:ascii="GHEA Grapalat" w:eastAsia="Calibri" w:hAnsi="GHEA Grapalat" w:cs="Calibri"/>
                <w:sz w:val="20"/>
                <w:szCs w:val="20"/>
                <w:lang w:val="hy-AM"/>
              </w:rPr>
              <w:lastRenderedPageBreak/>
              <w:t>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с пластиковыми подставками темного цвета, которые должны быть прикреплены снизу к торцам краев участка, соприкасающегося с полом, с толщиной стенок под ними не менее 8 мм. 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2</w:t>
            </w:r>
          </w:p>
        </w:tc>
      </w:tr>
      <w:tr w:rsidR="00FB3697" w:rsidRPr="00FB3697" w:rsidTr="0041401C">
        <w:trPr>
          <w:trHeight w:val="20"/>
        </w:trPr>
        <w:tc>
          <w:tcPr>
            <w:tcW w:w="10683" w:type="dxa"/>
            <w:gridSpan w:val="4"/>
            <w:shd w:val="clear" w:color="auto" w:fill="auto"/>
            <w:vAlign w:val="center"/>
          </w:tcPr>
          <w:p w:rsidR="00FB3697" w:rsidRPr="00FB3697" w:rsidRDefault="00FB3697" w:rsidP="00FB3697">
            <w:pPr>
              <w:spacing w:after="0"/>
              <w:jc w:val="both"/>
              <w:rPr>
                <w:rFonts w:ascii="GHEA Grapalat" w:eastAsia="Calibri" w:hAnsi="GHEA Grapalat" w:cs="Calibri"/>
                <w:sz w:val="20"/>
                <w:szCs w:val="20"/>
                <w:highlight w:val="green"/>
                <w:lang w:val="en-US"/>
              </w:rPr>
            </w:pPr>
            <w:r w:rsidRPr="00FB3697">
              <w:rPr>
                <w:rFonts w:ascii="GHEA Grapalat" w:eastAsia="Calibri" w:hAnsi="GHEA Grapalat" w:cs="Calibri"/>
                <w:sz w:val="20"/>
                <w:szCs w:val="20"/>
                <w:lang w:val="hy-AM"/>
              </w:rPr>
              <w:t>6. КАБИНЕТ ЗАМЕСТИТЕЛЯ ДИРЕКТОРА</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6</w:t>
            </w:r>
            <w:r w:rsidRPr="00FB3697">
              <w:rPr>
                <w:rFonts w:ascii="GHEA Grapalat" w:eastAsia="Calibri" w:hAnsi="GHEA Grapalat" w:cs="Calibri"/>
                <w:sz w:val="20"/>
                <w:szCs w:val="20"/>
                <w:lang w:val="en-US"/>
              </w:rPr>
              <w:t>.1</w:t>
            </w:r>
          </w:p>
        </w:tc>
        <w:tc>
          <w:tcPr>
            <w:tcW w:w="8440" w:type="dxa"/>
            <w:shd w:val="clear" w:color="000000" w:fill="FFFFFF"/>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2</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6</w:t>
            </w:r>
            <w:r w:rsidRPr="00FB3697">
              <w:rPr>
                <w:rFonts w:ascii="GHEA Grapalat" w:eastAsia="Calibri" w:hAnsi="GHEA Grapalat" w:cs="Calibri"/>
                <w:sz w:val="20"/>
                <w:szCs w:val="20"/>
                <w:lang w:val="en-US"/>
              </w:rPr>
              <w:t>.2</w:t>
            </w:r>
          </w:p>
        </w:tc>
        <w:tc>
          <w:tcPr>
            <w:tcW w:w="8440" w:type="dxa"/>
            <w:shd w:val="clear" w:color="000000" w:fill="FFFFFF"/>
            <w:vAlign w:val="center"/>
          </w:tcPr>
          <w:p w:rsidR="00FB3697" w:rsidRPr="00FB3697" w:rsidRDefault="00FB3697" w:rsidP="00FB3697">
            <w:pPr>
              <w:spacing w:after="0"/>
              <w:jc w:val="both"/>
              <w:rPr>
                <w:rFonts w:ascii="GHEA Grapalat" w:eastAsia="Calibri" w:hAnsi="GHEA Grapalat" w:cs="Times New Roman"/>
                <w:sz w:val="20"/>
                <w:szCs w:val="20"/>
                <w:lang w:val="hy-AM"/>
              </w:rPr>
            </w:pPr>
            <w:r w:rsidRPr="00FB3697">
              <w:rPr>
                <w:rFonts w:ascii="GHEA Grapalat" w:eastAsia="Calibri" w:hAnsi="GHEA Grapalat" w:cs="Calibri"/>
                <w:sz w:val="20"/>
                <w:szCs w:val="20"/>
                <w:lang w:val="hy-AM"/>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4</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6</w:t>
            </w:r>
            <w:r w:rsidRPr="00FB3697">
              <w:rPr>
                <w:rFonts w:ascii="GHEA Grapalat" w:eastAsia="Calibri" w:hAnsi="GHEA Grapalat" w:cs="Calibri"/>
                <w:sz w:val="20"/>
                <w:szCs w:val="20"/>
                <w:lang w:val="en-US"/>
              </w:rPr>
              <w:t>.3</w:t>
            </w:r>
          </w:p>
        </w:tc>
        <w:tc>
          <w:tcPr>
            <w:tcW w:w="8440" w:type="dxa"/>
            <w:shd w:val="clear" w:color="000000" w:fill="FFFFFF"/>
            <w:vAlign w:val="center"/>
          </w:tcPr>
          <w:p w:rsidR="00FB3697" w:rsidRPr="00FB3697" w:rsidRDefault="00FB3697" w:rsidP="00FB3697">
            <w:pPr>
              <w:suppressAutoHyphens/>
              <w:autoSpaceDN w:val="0"/>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w:t>
            </w:r>
            <w:r w:rsidRPr="00FB3697">
              <w:rPr>
                <w:rFonts w:ascii="GHEA Grapalat" w:eastAsia="Calibri" w:hAnsi="GHEA Grapalat" w:cs="Calibri"/>
                <w:sz w:val="20"/>
                <w:szCs w:val="20"/>
                <w:lang w:val="hy-AM"/>
              </w:rPr>
              <w:lastRenderedPageBreak/>
              <w:t>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с пластиковыми подставками темного цвета, которые должны быть прикреплены снизу к торцам краев участка, соприкасающегося с полом, с толщиной стенок под ними не менее 8 мм.</w:t>
            </w:r>
          </w:p>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2</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6.4</w:t>
            </w:r>
          </w:p>
        </w:tc>
        <w:tc>
          <w:tcPr>
            <w:tcW w:w="8440" w:type="dxa"/>
            <w:shd w:val="clear" w:color="000000" w:fill="FFFFFF"/>
            <w:vAlign w:val="center"/>
          </w:tcPr>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w:t>
            </w:r>
          </w:p>
        </w:tc>
      </w:tr>
      <w:tr w:rsidR="00FB3697" w:rsidRPr="00FB3697" w:rsidTr="0041401C">
        <w:trPr>
          <w:trHeight w:val="20"/>
        </w:trPr>
        <w:tc>
          <w:tcPr>
            <w:tcW w:w="10683" w:type="dxa"/>
            <w:gridSpan w:val="4"/>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7.КОМНАТА СТЮАРДА</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7.1</w:t>
            </w:r>
          </w:p>
        </w:tc>
        <w:tc>
          <w:tcPr>
            <w:tcW w:w="8440" w:type="dxa"/>
            <w:shd w:val="clear" w:color="000000" w:fill="FFFFFF"/>
          </w:tcPr>
          <w:p w:rsidR="00FB3697" w:rsidRPr="00FB3697" w:rsidRDefault="00FB3697" w:rsidP="00FB3697">
            <w:pPr>
              <w:jc w:val="both"/>
              <w:rPr>
                <w:rFonts w:ascii="GHEA Grapalat" w:eastAsia="Calibri" w:hAnsi="GHEA Grapalat" w:cs="Times New Roman"/>
                <w:sz w:val="20"/>
                <w:szCs w:val="20"/>
                <w:lang w:val="hy-AM"/>
              </w:rPr>
            </w:pPr>
            <w:r w:rsidRPr="00FB3697">
              <w:rPr>
                <w:rFonts w:ascii="GHEA Grapalat" w:eastAsia="Calibri" w:hAnsi="GHEA Grapalat" w:cs="Calibri"/>
                <w:sz w:val="20"/>
                <w:szCs w:val="20"/>
                <w:lang w:val="hy-AM"/>
              </w:rPr>
              <w:t>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согласуйте окончательный вид с заказчиком.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8</w:t>
            </w:r>
          </w:p>
        </w:tc>
      </w:tr>
      <w:tr w:rsidR="00FB3697" w:rsidRPr="00FB3697" w:rsidTr="0041401C">
        <w:trPr>
          <w:trHeight w:val="20"/>
        </w:trPr>
        <w:tc>
          <w:tcPr>
            <w:tcW w:w="10683" w:type="dxa"/>
            <w:gridSpan w:val="4"/>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8. КАБИНЕТ ПСИХОЛОГА</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8.1</w:t>
            </w:r>
          </w:p>
        </w:tc>
        <w:tc>
          <w:tcPr>
            <w:tcW w:w="8440" w:type="dxa"/>
            <w:shd w:val="clear" w:color="000000" w:fill="FFFFFF"/>
            <w:vAlign w:val="center"/>
          </w:tcPr>
          <w:p w:rsidR="00FB3697" w:rsidRPr="00FB3697" w:rsidRDefault="00FB3697" w:rsidP="00FB3697">
            <w:pPr>
              <w:suppressAutoHyphens/>
              <w:autoSpaceDN w:val="0"/>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с пластиковыми подставками темного цвета, которые должны быть прикреплены снизу к торцам краев участка, соприкасающегося с полом, с толщиной стенок под ними не менее 8 мм.</w:t>
            </w:r>
          </w:p>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3</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8</w:t>
            </w:r>
            <w:r w:rsidRPr="00FB3697">
              <w:rPr>
                <w:rFonts w:ascii="GHEA Grapalat" w:eastAsia="Calibri" w:hAnsi="GHEA Grapalat" w:cs="Calibri"/>
                <w:sz w:val="20"/>
                <w:szCs w:val="20"/>
                <w:lang w:val="en-US"/>
              </w:rPr>
              <w:t>.2</w:t>
            </w:r>
          </w:p>
        </w:tc>
        <w:tc>
          <w:tcPr>
            <w:tcW w:w="8440" w:type="dxa"/>
            <w:shd w:val="clear" w:color="000000" w:fill="FFFFFF"/>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2</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8</w:t>
            </w:r>
            <w:r w:rsidRPr="00FB3697">
              <w:rPr>
                <w:rFonts w:ascii="GHEA Grapalat" w:eastAsia="Calibri" w:hAnsi="GHEA Grapalat" w:cs="Calibri"/>
                <w:sz w:val="20"/>
                <w:szCs w:val="20"/>
                <w:lang w:val="en-US"/>
              </w:rPr>
              <w:t>.3</w:t>
            </w:r>
          </w:p>
        </w:tc>
        <w:tc>
          <w:tcPr>
            <w:tcW w:w="8440" w:type="dxa"/>
            <w:shd w:val="clear" w:color="000000" w:fill="FFFFFF"/>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w:t>
            </w:r>
            <w:r w:rsidRPr="00FB3697">
              <w:rPr>
                <w:rFonts w:ascii="GHEA Grapalat" w:eastAsia="Calibri" w:hAnsi="GHEA Grapalat" w:cs="Calibri"/>
                <w:sz w:val="20"/>
                <w:szCs w:val="20"/>
                <w:lang w:val="hy-AM"/>
              </w:rPr>
              <w:lastRenderedPageBreak/>
              <w:t>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4</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8</w:t>
            </w:r>
            <w:r w:rsidRPr="00FB3697">
              <w:rPr>
                <w:rFonts w:ascii="GHEA Grapalat" w:eastAsia="Calibri" w:hAnsi="GHEA Grapalat" w:cs="Calibri"/>
                <w:sz w:val="20"/>
                <w:szCs w:val="20"/>
                <w:lang w:val="en-US"/>
              </w:rPr>
              <w:t>.4</w:t>
            </w:r>
          </w:p>
        </w:tc>
        <w:tc>
          <w:tcPr>
            <w:tcW w:w="8440" w:type="dxa"/>
            <w:shd w:val="clear" w:color="000000" w:fill="FFFFFF"/>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/изображение/ прилагается.</w:t>
            </w:r>
          </w:p>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2</w:t>
            </w:r>
          </w:p>
        </w:tc>
      </w:tr>
      <w:tr w:rsidR="00FB3697" w:rsidRPr="00FB3697" w:rsidTr="0041401C">
        <w:trPr>
          <w:trHeight w:val="20"/>
        </w:trPr>
        <w:tc>
          <w:tcPr>
            <w:tcW w:w="10683" w:type="dxa"/>
            <w:gridSpan w:val="4"/>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9. Столовая</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9.1</w:t>
            </w:r>
          </w:p>
        </w:tc>
        <w:tc>
          <w:tcPr>
            <w:tcW w:w="8440" w:type="dxa"/>
            <w:shd w:val="clear" w:color="000000" w:fill="FFFFFF"/>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8</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9.2</w:t>
            </w:r>
          </w:p>
        </w:tc>
        <w:tc>
          <w:tcPr>
            <w:tcW w:w="8440" w:type="dxa"/>
            <w:shd w:val="clear" w:color="000000" w:fill="FFFFFF"/>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w:t>
            </w:r>
            <w:r w:rsidRPr="00FB3697">
              <w:rPr>
                <w:rFonts w:ascii="GHEA Grapalat" w:eastAsia="Calibri" w:hAnsi="GHEA Grapalat" w:cs="Calibri"/>
                <w:sz w:val="20"/>
                <w:szCs w:val="20"/>
                <w:lang w:val="hy-AM"/>
              </w:rPr>
              <w:lastRenderedPageBreak/>
              <w:t>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30</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9.3</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 xml:space="preserve">Стол для консультаций. углы рабочей плоскости должны быть закруглены в радиусе </w:t>
            </w:r>
            <w:r w:rsidRPr="00FB3697">
              <w:rPr>
                <w:rFonts w:ascii="GHEA Grapalat" w:eastAsia="Times New Roman" w:hAnsi="GHEA Grapalat" w:cs="Times New Roman"/>
                <w:sz w:val="20"/>
                <w:szCs w:val="20"/>
                <w:lang w:val="en-US"/>
              </w:rPr>
              <w:t>R</w:t>
            </w:r>
            <w:r w:rsidRPr="00FB3697">
              <w:rPr>
                <w:rFonts w:ascii="GHEA Grapalat" w:eastAsia="Times New Roman" w:hAnsi="GHEA Grapalat" w:cs="Times New Roman"/>
                <w:sz w:val="20"/>
                <w:szCs w:val="20"/>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согласовать цвет с заказчиком. края утолщены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еще 18 мм и шириной 50 мм. контуры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помощью ламинированной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9</w:t>
            </w:r>
            <w:r w:rsidRPr="00FB3697">
              <w:rPr>
                <w:rFonts w:ascii="GHEA Grapalat" w:eastAsia="Calibri" w:hAnsi="GHEA Grapalat" w:cs="Calibri"/>
                <w:sz w:val="20"/>
                <w:szCs w:val="20"/>
                <w:lang w:val="en-US"/>
              </w:rPr>
              <w:t>.4</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410х2100 мм с двух сторон должны быть полными, а ножная часть должна быть закрыта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FB3697">
              <w:rPr>
                <w:rFonts w:ascii="GHEA Grapalat" w:eastAsia="Times New Roman" w:hAnsi="GHEA Grapalat" w:cs="Times New Roman"/>
                <w:sz w:val="20"/>
                <w:szCs w:val="20"/>
                <w:lang w:val="en-US"/>
              </w:rPr>
              <w:t>DVP</w:t>
            </w:r>
            <w:r w:rsidRPr="00FB3697">
              <w:rPr>
                <w:rFonts w:ascii="GHEA Grapalat" w:eastAsia="Times New Roman" w:hAnsi="GHEA Grapalat" w:cs="Times New Roman"/>
                <w:sz w:val="20"/>
                <w:szCs w:val="20"/>
              </w:rPr>
              <w:t xml:space="preserve">) того же цвета, что и цвет </w:t>
            </w:r>
            <w:r w:rsidRPr="00FB3697">
              <w:rPr>
                <w:rFonts w:ascii="GHEA Grapalat" w:eastAsia="Times New Roman" w:hAnsi="GHEA Grapalat" w:cs="Times New Roman"/>
                <w:sz w:val="20"/>
                <w:szCs w:val="20"/>
                <w:lang w:val="en-US"/>
              </w:rPr>
              <w:t>PTSS</w:t>
            </w:r>
            <w:r w:rsidRPr="00FB3697">
              <w:rPr>
                <w:rFonts w:ascii="GHEA Grapalat" w:eastAsia="Times New Roman" w:hAnsi="GHEA Grapalat" w:cs="Times New Roman"/>
                <w:sz w:val="20"/>
                <w:szCs w:val="20"/>
              </w:rPr>
              <w:t>, с пластиковыми подставками темного цвета, которые должны быть прикреплены снизу к торцам краев участка, соприкасающегося с полом, с толщиной стенок под ними не менее 8 мм.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4</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9.5</w:t>
            </w:r>
          </w:p>
        </w:tc>
        <w:tc>
          <w:tcPr>
            <w:tcW w:w="8440" w:type="dxa"/>
            <w:shd w:val="clear" w:color="000000" w:fill="FFFFFF"/>
            <w:vAlign w:val="center"/>
          </w:tcPr>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w:t>
            </w:r>
            <w:r w:rsidRPr="00FB3697">
              <w:rPr>
                <w:rFonts w:ascii="GHEA Grapalat" w:eastAsia="Calibri" w:hAnsi="GHEA Grapalat" w:cs="Calibri"/>
                <w:sz w:val="20"/>
                <w:szCs w:val="20"/>
                <w:lang w:val="hy-AM"/>
              </w:rPr>
              <w:lastRenderedPageBreak/>
              <w:t>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w:t>
            </w:r>
          </w:p>
        </w:tc>
      </w:tr>
      <w:tr w:rsidR="00FB3697" w:rsidRPr="00FB3697" w:rsidTr="0041401C">
        <w:trPr>
          <w:trHeight w:val="20"/>
        </w:trPr>
        <w:tc>
          <w:tcPr>
            <w:tcW w:w="10683" w:type="dxa"/>
            <w:gridSpan w:val="4"/>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10. Библиотека</w:t>
            </w:r>
          </w:p>
        </w:tc>
      </w:tr>
      <w:tr w:rsidR="00FB3697" w:rsidRPr="00FB3697" w:rsidTr="0041401C">
        <w:trPr>
          <w:trHeight w:val="2231"/>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10.1</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 xml:space="preserve">Сортировочные стеллажи секция-стеллаж. </w:t>
            </w:r>
            <w:proofErr w:type="spellStart"/>
            <w:proofErr w:type="gramStart"/>
            <w:r w:rsidRPr="00FB3697">
              <w:rPr>
                <w:rFonts w:ascii="GHEA Grapalat" w:eastAsia="Times New Roman" w:hAnsi="GHEA Grapalat" w:cs="Times New Roman"/>
                <w:sz w:val="20"/>
                <w:szCs w:val="20"/>
                <w:lang w:val="en-US"/>
              </w:rPr>
              <w:t>atakin</w:t>
            </w:r>
            <w:proofErr w:type="spellEnd"/>
            <w:proofErr w:type="gramEnd"/>
            <w:r w:rsidRPr="00FB3697">
              <w:rPr>
                <w:rFonts w:ascii="GHEA Grapalat" w:eastAsia="Times New Roman" w:hAnsi="GHEA Grapalat" w:cs="Times New Roman"/>
                <w:sz w:val="20"/>
                <w:szCs w:val="20"/>
              </w:rPr>
              <w:t xml:space="preserve"> размеры. 900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400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Края ламинированного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обклеены пластиковой фланцевой лентой толщиной 0,8-1,2 мм (ПВХ). Ножки должны быть закреплены пластиковыми ножками. согласуйте окончательный вид с заказчиком.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15</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10.2</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картинок-доска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10.3</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410х2100 мм с двух сторон должны быть полными, а ножная часть должна быть закрыта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FB3697">
              <w:rPr>
                <w:rFonts w:ascii="GHEA Grapalat" w:eastAsia="Times New Roman" w:hAnsi="GHEA Grapalat" w:cs="Times New Roman"/>
                <w:sz w:val="20"/>
                <w:szCs w:val="20"/>
                <w:lang w:val="en-US"/>
              </w:rPr>
              <w:t>DVP</w:t>
            </w:r>
            <w:r w:rsidRPr="00FB3697">
              <w:rPr>
                <w:rFonts w:ascii="GHEA Grapalat" w:eastAsia="Times New Roman" w:hAnsi="GHEA Grapalat" w:cs="Times New Roman"/>
                <w:sz w:val="20"/>
                <w:szCs w:val="20"/>
              </w:rPr>
              <w:t xml:space="preserve">) того же цвета, что и цвет </w:t>
            </w:r>
            <w:r w:rsidRPr="00FB3697">
              <w:rPr>
                <w:rFonts w:ascii="GHEA Grapalat" w:eastAsia="Times New Roman" w:hAnsi="GHEA Grapalat" w:cs="Times New Roman"/>
                <w:sz w:val="20"/>
                <w:szCs w:val="20"/>
                <w:lang w:val="en-US"/>
              </w:rPr>
              <w:t>PTSS</w:t>
            </w:r>
            <w:r w:rsidRPr="00FB3697">
              <w:rPr>
                <w:rFonts w:ascii="GHEA Grapalat" w:eastAsia="Times New Roman" w:hAnsi="GHEA Grapalat" w:cs="Times New Roman"/>
                <w:sz w:val="20"/>
                <w:szCs w:val="20"/>
              </w:rPr>
              <w:t>, с пластиковыми подставками темного цвета, которые должны быть прикреплены снизу к торцам краев участка, соприкасающегося с полом, с толщиной стенок под ними не менее 8 мм.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10.4</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10.5</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которые должны иметь размеры 1000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120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18 мм и 2040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120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 xml:space="preserve">18 мм соответственно. вешалка должна иметь горизонтальную полку над головой, которая должна быть </w:t>
            </w:r>
            <w:r w:rsidRPr="00FB3697">
              <w:rPr>
                <w:rFonts w:ascii="GHEA Grapalat" w:eastAsia="Times New Roman" w:hAnsi="GHEA Grapalat" w:cs="Times New Roman"/>
                <w:sz w:val="20"/>
                <w:szCs w:val="20"/>
              </w:rPr>
              <w:lastRenderedPageBreak/>
              <w:t xml:space="preserve">изготовлена из ламинированной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размером 2040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250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18 мм, под горизонтальной полкой необходимо предусмотреть не менее 3 полок для обеспечения прочности.</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4</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10</w:t>
            </w:r>
            <w:r w:rsidRPr="00FB3697">
              <w:rPr>
                <w:rFonts w:ascii="GHEA Grapalat" w:eastAsia="Calibri" w:hAnsi="GHEA Grapalat" w:cs="Calibri"/>
                <w:sz w:val="20"/>
                <w:szCs w:val="20"/>
              </w:rPr>
              <w:t>.</w:t>
            </w:r>
            <w:r w:rsidRPr="00FB3697">
              <w:rPr>
                <w:rFonts w:ascii="GHEA Grapalat" w:eastAsia="Calibri" w:hAnsi="GHEA Grapalat" w:cs="Calibri"/>
                <w:sz w:val="20"/>
                <w:szCs w:val="20"/>
                <w:lang w:val="hy-AM"/>
              </w:rPr>
              <w:t>6</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Times New Roman" w:hAnsi="GHEA Grapalat" w:cs="Times New Roman"/>
                <w:sz w:val="20"/>
                <w:szCs w:val="20"/>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FB3697">
              <w:rPr>
                <w:rFonts w:ascii="GHEA Grapalat" w:eastAsia="Times New Roman" w:hAnsi="GHEA Grapalat" w:cs="Times New Roman"/>
                <w:sz w:val="20"/>
                <w:szCs w:val="20"/>
                <w:lang w:val="en-US"/>
              </w:rPr>
              <w:t>AISI</w:t>
            </w:r>
            <w:r w:rsidRPr="00FB3697">
              <w:rPr>
                <w:rFonts w:ascii="GHEA Grapalat" w:eastAsia="Times New Roman" w:hAnsi="GHEA Grapalat" w:cs="Times New Roman"/>
                <w:sz w:val="20"/>
                <w:szCs w:val="20"/>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w:t>
            </w:r>
            <w:proofErr w:type="spellStart"/>
            <w:r w:rsidRPr="00FB3697">
              <w:rPr>
                <w:rFonts w:ascii="GHEA Grapalat" w:eastAsia="Times New Roman" w:hAnsi="GHEA Grapalat" w:cs="Times New Roman"/>
                <w:sz w:val="20"/>
                <w:szCs w:val="20"/>
                <w:lang w:val="en-US"/>
              </w:rPr>
              <w:t>Для</w:t>
            </w:r>
            <w:proofErr w:type="spellEnd"/>
            <w:r w:rsidRPr="00FB3697">
              <w:rPr>
                <w:rFonts w:ascii="GHEA Grapalat" w:eastAsia="Times New Roman" w:hAnsi="GHEA Grapalat" w:cs="Times New Roman"/>
                <w:sz w:val="20"/>
                <w:szCs w:val="20"/>
                <w:lang w:val="en-US"/>
              </w:rPr>
              <w:t xml:space="preserve"> </w:t>
            </w:r>
            <w:proofErr w:type="spellStart"/>
            <w:r w:rsidRPr="00FB3697">
              <w:rPr>
                <w:rFonts w:ascii="GHEA Grapalat" w:eastAsia="Times New Roman" w:hAnsi="GHEA Grapalat" w:cs="Times New Roman"/>
                <w:sz w:val="20"/>
                <w:szCs w:val="20"/>
                <w:lang w:val="en-US"/>
              </w:rPr>
              <w:t>хранения</w:t>
            </w:r>
            <w:proofErr w:type="spellEnd"/>
            <w:r w:rsidRPr="00FB3697">
              <w:rPr>
                <w:rFonts w:ascii="GHEA Grapalat" w:eastAsia="Times New Roman" w:hAnsi="GHEA Grapalat" w:cs="Times New Roman"/>
                <w:sz w:val="20"/>
                <w:szCs w:val="20"/>
                <w:lang w:val="en-US"/>
              </w:rPr>
              <w:t>.</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10.7</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15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 0 мм) или круглых (</w:t>
            </w:r>
            <w:r w:rsidRPr="00FB3697">
              <w:rPr>
                <w:rFonts w:ascii="GHEA Grapalat" w:eastAsia="Times New Roman" w:hAnsi="GHEA Grapalat" w:cs="Times New Roman"/>
                <w:sz w:val="20"/>
                <w:szCs w:val="20"/>
                <w:lang w:val="en-US"/>
              </w:rPr>
              <w:t>F</w:t>
            </w:r>
            <w:r w:rsidRPr="00FB3697">
              <w:rPr>
                <w:rFonts w:ascii="GHEA Grapalat" w:eastAsia="Times New Roman" w:hAnsi="GHEA Grapalat" w:cs="Times New Roman"/>
                <w:sz w:val="20"/>
                <w:szCs w:val="20"/>
              </w:rPr>
              <w:t xml:space="preserve"> 20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10</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10.8</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 xml:space="preserve">Стол для консультаций. углы рабочей плоскости должны быть закруглены в радиусе </w:t>
            </w:r>
            <w:r w:rsidRPr="00FB3697">
              <w:rPr>
                <w:rFonts w:ascii="GHEA Grapalat" w:eastAsia="Times New Roman" w:hAnsi="GHEA Grapalat" w:cs="Times New Roman"/>
                <w:sz w:val="20"/>
                <w:szCs w:val="20"/>
                <w:lang w:val="en-US"/>
              </w:rPr>
              <w:t>R</w:t>
            </w:r>
            <w:r w:rsidRPr="00FB3697">
              <w:rPr>
                <w:rFonts w:ascii="GHEA Grapalat" w:eastAsia="Times New Roman" w:hAnsi="GHEA Grapalat" w:cs="Times New Roman"/>
                <w:sz w:val="20"/>
                <w:szCs w:val="20"/>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согласовать цвет с заказчиком. края утолщены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еще 18 мм и шириной 50 мм. контуры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помощью ламинированной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p>
        </w:tc>
      </w:tr>
      <w:tr w:rsidR="00FB3697" w:rsidRPr="00FB3697" w:rsidTr="0041401C">
        <w:trPr>
          <w:trHeight w:val="20"/>
        </w:trPr>
        <w:tc>
          <w:tcPr>
            <w:tcW w:w="10683" w:type="dxa"/>
            <w:gridSpan w:val="4"/>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11. СВОЙСТВО ПРЕДМЕТА " ШАХМАТЫ»</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11</w:t>
            </w:r>
            <w:r w:rsidRPr="00FB3697">
              <w:rPr>
                <w:rFonts w:ascii="GHEA Grapalat" w:eastAsia="Calibri" w:hAnsi="GHEA Grapalat" w:cs="Calibri"/>
                <w:sz w:val="20"/>
                <w:szCs w:val="20"/>
                <w:lang w:val="en-US"/>
              </w:rPr>
              <w:t>.1</w:t>
            </w:r>
          </w:p>
        </w:tc>
        <w:tc>
          <w:tcPr>
            <w:tcW w:w="8440" w:type="dxa"/>
            <w:shd w:val="clear" w:color="000000" w:fill="FFFFFF"/>
            <w:vAlign w:val="center"/>
          </w:tcPr>
          <w:p w:rsidR="00FB3697" w:rsidRPr="00FB3697" w:rsidRDefault="00FB3697" w:rsidP="00FB3697">
            <w:pPr>
              <w:widowControl w:val="0"/>
              <w:autoSpaceDE w:val="0"/>
              <w:autoSpaceDN w:val="0"/>
              <w:spacing w:before="34" w:after="0"/>
              <w:ind w:left="107"/>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расположены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w:t>
            </w:r>
          </w:p>
          <w:p w:rsidR="00FB3697" w:rsidRPr="00FB3697" w:rsidRDefault="00FB3697" w:rsidP="00FB3697">
            <w:pPr>
              <w:widowControl w:val="0"/>
              <w:autoSpaceDE w:val="0"/>
              <w:autoSpaceDN w:val="0"/>
              <w:spacing w:before="34" w:after="0"/>
              <w:ind w:left="107"/>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В развернутом состоянии доски дисплея размеры,...</w:t>
            </w:r>
          </w:p>
          <w:p w:rsidR="00FB3697" w:rsidRPr="00FB3697" w:rsidRDefault="00FB3697" w:rsidP="00FB3697">
            <w:pPr>
              <w:widowControl w:val="0"/>
              <w:autoSpaceDE w:val="0"/>
              <w:autoSpaceDN w:val="0"/>
              <w:spacing w:before="34" w:after="0"/>
              <w:ind w:left="107"/>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 длина 80 см</w:t>
            </w:r>
          </w:p>
          <w:p w:rsidR="00FB3697" w:rsidRPr="00FB3697" w:rsidRDefault="00FB3697" w:rsidP="00FB3697">
            <w:pPr>
              <w:widowControl w:val="0"/>
              <w:autoSpaceDE w:val="0"/>
              <w:autoSpaceDN w:val="0"/>
              <w:spacing w:before="34" w:after="0"/>
              <w:ind w:left="107"/>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 ширина 80 см.</w:t>
            </w:r>
          </w:p>
          <w:p w:rsidR="00FB3697" w:rsidRPr="00FB3697" w:rsidRDefault="00FB3697" w:rsidP="00FB3697">
            <w:pPr>
              <w:widowControl w:val="0"/>
              <w:autoSpaceDE w:val="0"/>
              <w:autoSpaceDN w:val="0"/>
              <w:spacing w:before="34" w:after="0"/>
              <w:ind w:left="107"/>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Размер клетки. 8,8 см * 8,8 см.</w:t>
            </w:r>
          </w:p>
          <w:p w:rsidR="00FB3697" w:rsidRPr="00FB3697" w:rsidRDefault="00FB3697" w:rsidP="00FB3697">
            <w:pPr>
              <w:widowControl w:val="0"/>
              <w:autoSpaceDE w:val="0"/>
              <w:autoSpaceDN w:val="0"/>
              <w:spacing w:before="34" w:after="0"/>
              <w:ind w:left="107"/>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Вес доски 3 кг.</w:t>
            </w:r>
          </w:p>
          <w:p w:rsidR="00FB3697" w:rsidRPr="00FB3697" w:rsidRDefault="00FB3697" w:rsidP="00FB3697">
            <w:pPr>
              <w:widowControl w:val="0"/>
              <w:autoSpaceDE w:val="0"/>
              <w:autoSpaceDN w:val="0"/>
              <w:spacing w:before="34" w:after="0"/>
              <w:ind w:left="107"/>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В комплект табло входят.</w:t>
            </w:r>
          </w:p>
          <w:p w:rsidR="00FB3697" w:rsidRPr="00FB3697" w:rsidRDefault="00FB3697" w:rsidP="00FB3697">
            <w:pPr>
              <w:widowControl w:val="0"/>
              <w:autoSpaceDE w:val="0"/>
              <w:autoSpaceDN w:val="0"/>
              <w:spacing w:before="34" w:after="0"/>
              <w:ind w:left="107"/>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 монтажный комплект для подвешивания доски</w:t>
            </w:r>
          </w:p>
          <w:p w:rsidR="00FB3697" w:rsidRPr="00FB3697" w:rsidRDefault="00FB3697" w:rsidP="00FB3697">
            <w:pPr>
              <w:widowControl w:val="0"/>
              <w:autoSpaceDE w:val="0"/>
              <w:autoSpaceDN w:val="0"/>
              <w:spacing w:before="34" w:after="0"/>
              <w:ind w:left="107"/>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-набор из 32 фигур для магнитных шахмат.</w:t>
            </w:r>
          </w:p>
          <w:p w:rsidR="00FB3697" w:rsidRPr="00FB3697" w:rsidRDefault="00FB3697" w:rsidP="00FB3697">
            <w:pPr>
              <w:widowControl w:val="0"/>
              <w:autoSpaceDE w:val="0"/>
              <w:autoSpaceDN w:val="0"/>
              <w:spacing w:before="34" w:after="0"/>
              <w:ind w:left="107"/>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 xml:space="preserve">Размеры магнитных фигур. высота короля. 6,5 см, ширина короля. 7 см, высота ферзя. </w:t>
            </w:r>
            <w:r w:rsidRPr="00FB3697">
              <w:rPr>
                <w:rFonts w:ascii="GHEA Grapalat" w:eastAsia="Calibri" w:hAnsi="GHEA Grapalat" w:cs="Calibri"/>
                <w:sz w:val="20"/>
                <w:szCs w:val="20"/>
                <w:lang w:val="hy-AM"/>
              </w:rPr>
              <w:lastRenderedPageBreak/>
              <w:t>6,5 см, 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11</w:t>
            </w:r>
            <w:r w:rsidRPr="00FB3697">
              <w:rPr>
                <w:rFonts w:ascii="GHEA Grapalat" w:eastAsia="Calibri" w:hAnsi="GHEA Grapalat" w:cs="Calibri"/>
                <w:sz w:val="20"/>
                <w:szCs w:val="20"/>
                <w:lang w:val="en-US"/>
              </w:rPr>
              <w:t>.2</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Шахматная доска с фигурками - шахматная доска из дерева /пиломатериалов/ двухфакторная закрывающаяся коробка /вес. 850-1000 грамм, размеры шахматной доски. (400-500)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(400-500)мм, высота закрытой коробки. 60-65 мм. В комплекте будут все шахматные фигуры. шахматная доска имеет 64 светлых и 64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en-US"/>
              </w:rPr>
              <w:t>1</w:t>
            </w:r>
            <w:r w:rsidRPr="00FB3697">
              <w:rPr>
                <w:rFonts w:ascii="GHEA Grapalat" w:eastAsia="Calibri" w:hAnsi="GHEA Grapalat" w:cs="Calibri"/>
                <w:sz w:val="20"/>
                <w:szCs w:val="20"/>
                <w:lang w:val="hy-AM"/>
              </w:rPr>
              <w:t>7</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11</w:t>
            </w:r>
            <w:r w:rsidRPr="00FB3697">
              <w:rPr>
                <w:rFonts w:ascii="GHEA Grapalat" w:eastAsia="Calibri" w:hAnsi="GHEA Grapalat" w:cs="Calibri"/>
                <w:sz w:val="20"/>
                <w:szCs w:val="20"/>
                <w:lang w:val="en-US"/>
              </w:rPr>
              <w:t>.3</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Шахматный ученический стол, с регулировкой высоты, для 1-4 классов. название. Шахматный стол /с железными четырьмя ножками/. размер. 800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650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 xml:space="preserve">460-640 мм, с металлическим каркасом, высота регулируется механически. для рабочей плоскости стола следует использовать ламинированную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Углы рабочей плоскости ламинированной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должны быть закруглены в радиусе </w:t>
            </w:r>
            <w:r w:rsidRPr="00FB3697">
              <w:rPr>
                <w:rFonts w:ascii="GHEA Grapalat" w:eastAsia="Times New Roman" w:hAnsi="GHEA Grapalat" w:cs="Times New Roman"/>
                <w:sz w:val="20"/>
                <w:szCs w:val="20"/>
                <w:lang w:val="en-US"/>
              </w:rPr>
              <w:t>R</w:t>
            </w:r>
            <w:r w:rsidRPr="00FB3697">
              <w:rPr>
                <w:rFonts w:ascii="GHEA Grapalat" w:eastAsia="Times New Roman" w:hAnsi="GHEA Grapalat" w:cs="Times New Roman"/>
                <w:sz w:val="20"/>
                <w:szCs w:val="20"/>
              </w:rPr>
              <w:t>=30 мм, края должны быть окружены 1-каркас стола должен быть сделан из металлических четырехугольных труб (25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 0 мм)., внешние размеры каркаса. 700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550 мм, к которому путем пайки прикреплены 4 металлических ножки. Каждая из ножек стола представляет собой конструкцию, состоящую из четырехгранных трубок двух калибров, внешней и внутренней (сердечник), с регулируемой высотой. Размеры наружной трубы 25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25, толщина стенки 1,8-2,0 мм (верхняя труба), высота 380 мм. Размеры внутренней трубки. сердечник. 20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2.0 мм (нижняя трубка), высота. 380 мм. Наружные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с размерами 25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 0 мм, длиной 25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 xml:space="preserve">2. 0 мм. Ножки должны быть забиты пластиковыми пробками толщиной 5-6 мм. Ножки стола должны иметь 3-4 возможности регулировки высоты с шагом 60 мм, которые фиксируются с каждой стороны 2 манекенами </w:t>
            </w:r>
            <w:proofErr w:type="spellStart"/>
            <w:r w:rsidRPr="00FB3697">
              <w:rPr>
                <w:rFonts w:ascii="GHEA Grapalat" w:eastAsia="Times New Roman" w:hAnsi="GHEA Grapalat" w:cs="Times New Roman"/>
                <w:sz w:val="20"/>
                <w:szCs w:val="20"/>
                <w:lang w:val="en-US"/>
              </w:rPr>
              <w:t>heguse</w:t>
            </w:r>
            <w:proofErr w:type="spellEnd"/>
            <w:r w:rsidRPr="00FB3697">
              <w:rPr>
                <w:rFonts w:ascii="GHEA Grapalat" w:eastAsia="Times New Roman" w:hAnsi="GHEA Grapalat" w:cs="Times New Roman"/>
                <w:sz w:val="20"/>
                <w:szCs w:val="20"/>
              </w:rPr>
              <w:t>. Паяные швы должны быть обработаны, отполированы и покрыты порошковой краской высшего качества. По одной металлической вешалке должно быть по обе стороны стола. Каркас должен быть полностью окрашен порошковой краской высшего качества.</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en-US"/>
              </w:rPr>
              <w:t>1</w:t>
            </w:r>
            <w:r w:rsidRPr="00FB3697">
              <w:rPr>
                <w:rFonts w:ascii="GHEA Grapalat" w:eastAsia="Calibri" w:hAnsi="GHEA Grapalat" w:cs="Calibri"/>
                <w:sz w:val="20"/>
                <w:szCs w:val="20"/>
                <w:lang w:val="hy-AM"/>
              </w:rPr>
              <w:t>7</w:t>
            </w:r>
          </w:p>
        </w:tc>
      </w:tr>
      <w:tr w:rsidR="00FB3697" w:rsidRPr="00FB3697" w:rsidTr="0041401C">
        <w:trPr>
          <w:trHeight w:val="44"/>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11</w:t>
            </w:r>
            <w:r w:rsidRPr="00FB3697">
              <w:rPr>
                <w:rFonts w:ascii="GHEA Grapalat" w:eastAsia="Calibri" w:hAnsi="GHEA Grapalat" w:cs="Calibri"/>
                <w:sz w:val="20"/>
                <w:szCs w:val="20"/>
                <w:lang w:val="en-US"/>
              </w:rPr>
              <w:t>.4</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Сиденье и спинка должны быть изготовлены из фанеры толщиной 9-10 мм, Цвета и размеры указаны Министерством здравоохранения 28.03.2017 .  Фанера сиденья должна выступать на 25 мм с обеих сторон задней и боковых сторон верхней рамы металлического каркаса стула, соответственно, и на 50 мм с переднего края, который должен изгибаться вниз на 90º края фанеры должны быть полированными, обработанными. Размеры спинки стула. 290х120 мм, спинка должна быть изогнута дугообразно внутрь по всей длине (</w:t>
            </w:r>
            <w:r w:rsidRPr="00FB3697">
              <w:rPr>
                <w:rFonts w:ascii="GHEA Grapalat" w:eastAsia="Times New Roman" w:hAnsi="GHEA Grapalat" w:cs="Times New Roman"/>
                <w:sz w:val="20"/>
                <w:szCs w:val="20"/>
                <w:lang w:val="en-US"/>
              </w:rPr>
              <w:t>R</w:t>
            </w:r>
            <w:r w:rsidRPr="00FB3697">
              <w:rPr>
                <w:rFonts w:ascii="GHEA Grapalat" w:eastAsia="Times New Roman" w:hAnsi="GHEA Grapalat" w:cs="Times New Roman"/>
                <w:sz w:val="20"/>
                <w:szCs w:val="20"/>
              </w:rPr>
              <w:t xml:space="preserve">=600 мм). Фанера соединена с каркасом сквозным манекеном </w:t>
            </w:r>
            <w:proofErr w:type="spellStart"/>
            <w:r w:rsidRPr="00FB3697">
              <w:rPr>
                <w:rFonts w:ascii="GHEA Grapalat" w:eastAsia="Times New Roman" w:hAnsi="GHEA Grapalat" w:cs="Times New Roman"/>
                <w:sz w:val="20"/>
                <w:szCs w:val="20"/>
                <w:lang w:val="en-US"/>
              </w:rPr>
              <w:t>heguse</w:t>
            </w:r>
            <w:proofErr w:type="spellEnd"/>
            <w:r w:rsidRPr="00FB3697">
              <w:rPr>
                <w:rFonts w:ascii="GHEA Grapalat" w:eastAsia="Times New Roman" w:hAnsi="GHEA Grapalat" w:cs="Times New Roman"/>
                <w:sz w:val="20"/>
                <w:szCs w:val="20"/>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 0 мм), соединение углов методом пайки с сечением 45 градусов, внешние размеры каркаса 240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25, и толщина стенки 1,8-2,0 мм (нижняя труба), высота 245 мм. Внутренняя труба. размеры сердечника. 20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 xml:space="preserve">20 </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 xml:space="preserve"> 2,0 мм, высота. 245 мм. Наружные трубы ножек стула методом пайки соединяются вертикально с опорой длиной 280 мм из металлической квадратной трубы, горизонтально положенной на Землю, размерами 25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манекеновых шнурков по 2 штуки. Паяные швы </w:t>
            </w:r>
            <w:r w:rsidRPr="00FB3697">
              <w:rPr>
                <w:rFonts w:ascii="GHEA Grapalat" w:eastAsia="Times New Roman" w:hAnsi="GHEA Grapalat" w:cs="Times New Roman"/>
                <w:sz w:val="20"/>
                <w:szCs w:val="20"/>
              </w:rPr>
              <w:lastRenderedPageBreak/>
              <w:t xml:space="preserve">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пола до лицевой стороны сиденья составляет 260-380 мм,а высота от пола до верхнего края спинки составляет 550-670 мм. угол, образуемый сиденьем стула и спинкой, должен составлять 95-130º, а соединение должно быть изогнуто в радиусе </w:t>
            </w:r>
            <w:r w:rsidRPr="00FB3697">
              <w:rPr>
                <w:rFonts w:ascii="GHEA Grapalat" w:eastAsia="Times New Roman" w:hAnsi="GHEA Grapalat" w:cs="Times New Roman"/>
                <w:sz w:val="20"/>
                <w:szCs w:val="20"/>
                <w:lang w:val="en-US"/>
              </w:rPr>
              <w:t>R</w:t>
            </w:r>
            <w:r w:rsidRPr="00FB3697">
              <w:rPr>
                <w:rFonts w:ascii="GHEA Grapalat" w:eastAsia="Times New Roman" w:hAnsi="GHEA Grapalat" w:cs="Times New Roman"/>
                <w:sz w:val="20"/>
                <w:szCs w:val="20"/>
              </w:rPr>
              <w:t>= 60 мм. Паяные швы должны быть обработаны, отполированы, каркас должен быть полностью обезжирен пескоструйной обработкой и окрашен в термопорошок высококачественным оранжевым красителем.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rPr>
              <w:t>3</w:t>
            </w:r>
            <w:r w:rsidRPr="00FB3697">
              <w:rPr>
                <w:rFonts w:ascii="GHEA Grapalat" w:eastAsia="Calibri" w:hAnsi="GHEA Grapalat" w:cs="Calibri"/>
                <w:sz w:val="20"/>
                <w:szCs w:val="20"/>
                <w:lang w:val="hy-AM"/>
              </w:rPr>
              <w:t>4</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11</w:t>
            </w:r>
            <w:r w:rsidRPr="00FB3697">
              <w:rPr>
                <w:rFonts w:ascii="GHEA Grapalat" w:eastAsia="Calibri" w:hAnsi="GHEA Grapalat" w:cs="Calibri"/>
                <w:sz w:val="20"/>
                <w:szCs w:val="20"/>
                <w:lang w:val="en-US"/>
              </w:rPr>
              <w:t>.5</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 xml:space="preserve">Шахматные часы - из пластика, с электрическим индикатором. Модель </w:t>
            </w:r>
            <w:proofErr w:type="spellStart"/>
            <w:r w:rsidRPr="00FB3697">
              <w:rPr>
                <w:rFonts w:ascii="GHEA Grapalat" w:eastAsia="Times New Roman" w:hAnsi="GHEA Grapalat" w:cs="Times New Roman"/>
                <w:sz w:val="20"/>
                <w:szCs w:val="20"/>
                <w:lang w:val="en-US"/>
              </w:rPr>
              <w:t>Pq</w:t>
            </w:r>
            <w:proofErr w:type="spellEnd"/>
            <w:r w:rsidRPr="00FB3697">
              <w:rPr>
                <w:rFonts w:ascii="GHEA Grapalat" w:eastAsia="Times New Roman" w:hAnsi="GHEA Grapalat" w:cs="Times New Roman"/>
                <w:sz w:val="20"/>
                <w:szCs w:val="20"/>
              </w:rPr>
              <w:t>9907</w:t>
            </w:r>
            <w:r w:rsidRPr="00FB3697">
              <w:rPr>
                <w:rFonts w:ascii="GHEA Grapalat" w:eastAsia="Times New Roman" w:hAnsi="GHEA Grapalat" w:cs="Times New Roman"/>
                <w:sz w:val="20"/>
                <w:szCs w:val="20"/>
                <w:lang w:val="en-US"/>
              </w:rPr>
              <w:t>s</w:t>
            </w:r>
            <w:r w:rsidRPr="00FB3697">
              <w:rPr>
                <w:rFonts w:ascii="GHEA Grapalat" w:eastAsia="Times New Roman" w:hAnsi="GHEA Grapalat" w:cs="Times New Roman"/>
                <w:sz w:val="20"/>
                <w:szCs w:val="20"/>
              </w:rPr>
              <w:t xml:space="preserve"> фирмы </w:t>
            </w:r>
            <w:r w:rsidRPr="00FB3697">
              <w:rPr>
                <w:rFonts w:ascii="GHEA Grapalat" w:eastAsia="Times New Roman" w:hAnsi="GHEA Grapalat" w:cs="Times New Roman"/>
                <w:sz w:val="20"/>
                <w:szCs w:val="20"/>
                <w:lang w:val="en-US"/>
              </w:rPr>
              <w:t>Leap</w:t>
            </w:r>
            <w:r w:rsidRPr="00FB3697">
              <w:rPr>
                <w:rFonts w:ascii="GHEA Grapalat" w:eastAsia="Times New Roman" w:hAnsi="GHEA Grapalat" w:cs="Times New Roman"/>
                <w:sz w:val="20"/>
                <w:szCs w:val="20"/>
              </w:rPr>
              <w:t xml:space="preserve"> (производитель. </w:t>
            </w:r>
            <w:r w:rsidRPr="00FB3697">
              <w:rPr>
                <w:rFonts w:ascii="GHEA Grapalat" w:eastAsia="Times New Roman" w:hAnsi="GHEA Grapalat" w:cs="Times New Roman"/>
                <w:sz w:val="20"/>
                <w:szCs w:val="20"/>
                <w:lang w:val="en-US"/>
              </w:rPr>
              <w:t>Leap</w:t>
            </w:r>
            <w:r w:rsidRPr="00FB3697">
              <w:rPr>
                <w:rFonts w:ascii="GHEA Grapalat" w:eastAsia="Times New Roman" w:hAnsi="GHEA Grapalat" w:cs="Times New Roman"/>
                <w:sz w:val="20"/>
                <w:szCs w:val="20"/>
              </w:rPr>
              <w:t xml:space="preserve">) или модель 1001 фирмы </w:t>
            </w:r>
            <w:r w:rsidRPr="00FB3697">
              <w:rPr>
                <w:rFonts w:ascii="GHEA Grapalat" w:eastAsia="Times New Roman" w:hAnsi="GHEA Grapalat" w:cs="Times New Roman"/>
                <w:sz w:val="20"/>
                <w:szCs w:val="20"/>
                <w:lang w:val="en-US"/>
              </w:rPr>
              <w:t>DGT</w:t>
            </w:r>
            <w:r w:rsidRPr="00FB3697">
              <w:rPr>
                <w:rFonts w:ascii="GHEA Grapalat" w:eastAsia="Times New Roman" w:hAnsi="GHEA Grapalat" w:cs="Times New Roman"/>
                <w:sz w:val="20"/>
                <w:szCs w:val="20"/>
              </w:rPr>
              <w:t xml:space="preserve"> (производитель. </w:t>
            </w:r>
            <w:r w:rsidRPr="00FB3697">
              <w:rPr>
                <w:rFonts w:ascii="GHEA Grapalat" w:eastAsia="Times New Roman" w:hAnsi="GHEA Grapalat" w:cs="Times New Roman"/>
                <w:sz w:val="20"/>
                <w:szCs w:val="20"/>
                <w:lang w:val="en-US"/>
              </w:rPr>
              <w:t>DGT</w:t>
            </w:r>
            <w:r w:rsidRPr="00FB3697">
              <w:rPr>
                <w:rFonts w:ascii="GHEA Grapalat" w:eastAsia="Times New Roman" w:hAnsi="GHEA Grapalat" w:cs="Times New Roman"/>
                <w:sz w:val="20"/>
                <w:szCs w:val="20"/>
              </w:rPr>
              <w:t>), которая считается эквивалентом, или модель 398-</w:t>
            </w:r>
            <w:r w:rsidRPr="00FB3697">
              <w:rPr>
                <w:rFonts w:ascii="GHEA Grapalat" w:eastAsia="Times New Roman" w:hAnsi="GHEA Grapalat" w:cs="Times New Roman"/>
                <w:sz w:val="20"/>
                <w:szCs w:val="20"/>
                <w:lang w:val="en-US"/>
              </w:rPr>
              <w:t>Celeste</w:t>
            </w:r>
            <w:r w:rsidRPr="00FB3697">
              <w:rPr>
                <w:rFonts w:ascii="GHEA Grapalat" w:eastAsia="Times New Roman" w:hAnsi="GHEA Grapalat" w:cs="Times New Roman"/>
                <w:sz w:val="20"/>
                <w:szCs w:val="20"/>
              </w:rPr>
              <w:t xml:space="preserve"> фирмы </w:t>
            </w:r>
            <w:r w:rsidRPr="00FB3697">
              <w:rPr>
                <w:rFonts w:ascii="GHEA Grapalat" w:eastAsia="Times New Roman" w:hAnsi="GHEA Grapalat" w:cs="Times New Roman"/>
                <w:sz w:val="20"/>
                <w:szCs w:val="20"/>
                <w:lang w:val="en-US"/>
              </w:rPr>
              <w:t>BURSUN</w:t>
            </w:r>
            <w:r w:rsidRPr="00FB3697">
              <w:rPr>
                <w:rFonts w:ascii="GHEA Grapalat" w:eastAsia="Times New Roman" w:hAnsi="GHEA Grapalat" w:cs="Times New Roman"/>
                <w:sz w:val="20"/>
                <w:szCs w:val="20"/>
              </w:rPr>
              <w:t xml:space="preserve">, которая считается эквивалентом (производитель. </w:t>
            </w:r>
            <w:r w:rsidRPr="00FB3697">
              <w:rPr>
                <w:rFonts w:ascii="GHEA Grapalat" w:eastAsia="Times New Roman" w:hAnsi="GHEA Grapalat" w:cs="Times New Roman"/>
                <w:sz w:val="20"/>
                <w:szCs w:val="20"/>
                <w:lang w:val="en-US"/>
              </w:rPr>
              <w:t>BURSUN</w:t>
            </w:r>
            <w:r w:rsidRPr="00FB3697">
              <w:rPr>
                <w:rFonts w:ascii="GHEA Grapalat" w:eastAsia="Times New Roman" w:hAnsi="GHEA Grapalat" w:cs="Times New Roman"/>
                <w:sz w:val="20"/>
                <w:szCs w:val="20"/>
              </w:rPr>
              <w:t>).</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en-US"/>
              </w:rPr>
              <w:t>1</w:t>
            </w:r>
            <w:r w:rsidRPr="00FB3697">
              <w:rPr>
                <w:rFonts w:ascii="GHEA Grapalat" w:eastAsia="Calibri" w:hAnsi="GHEA Grapalat" w:cs="Calibri"/>
                <w:sz w:val="20"/>
                <w:szCs w:val="20"/>
                <w:lang w:val="hy-AM"/>
              </w:rPr>
              <w:t>7</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11</w:t>
            </w:r>
            <w:r w:rsidRPr="00FB3697">
              <w:rPr>
                <w:rFonts w:ascii="GHEA Grapalat" w:eastAsia="Calibri" w:hAnsi="GHEA Grapalat" w:cs="Calibri"/>
                <w:sz w:val="20"/>
                <w:szCs w:val="20"/>
                <w:lang w:val="en-US"/>
              </w:rPr>
              <w:t>.6</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11</w:t>
            </w:r>
            <w:r w:rsidRPr="00FB3697">
              <w:rPr>
                <w:rFonts w:ascii="GHEA Grapalat" w:eastAsia="Calibri" w:hAnsi="GHEA Grapalat" w:cs="Calibri"/>
                <w:sz w:val="20"/>
                <w:szCs w:val="20"/>
                <w:lang w:val="en-US"/>
              </w:rPr>
              <w:t>.7</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11.8</w:t>
            </w:r>
          </w:p>
        </w:tc>
        <w:tc>
          <w:tcPr>
            <w:tcW w:w="8440" w:type="dxa"/>
            <w:shd w:val="clear" w:color="000000" w:fill="FFFFFF"/>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w:t>
            </w:r>
            <w:r w:rsidRPr="00FB3697">
              <w:rPr>
                <w:rFonts w:ascii="GHEA Grapalat" w:eastAsia="Calibri" w:hAnsi="GHEA Grapalat" w:cs="Calibri"/>
                <w:sz w:val="20"/>
                <w:szCs w:val="20"/>
                <w:lang w:val="hy-AM"/>
              </w:rPr>
              <w:lastRenderedPageBreak/>
              <w:t>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с пластиковыми подставками темного цвета, которые должны быть прикреплены снизу к торцам краев участка, соприкасающегося с полом, с толщиной стенок под ними не менее 8 мм.</w:t>
            </w:r>
          </w:p>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w:t>
            </w:r>
          </w:p>
        </w:tc>
      </w:tr>
      <w:tr w:rsidR="00FB3697" w:rsidRPr="00FB3697" w:rsidTr="0041401C">
        <w:trPr>
          <w:trHeight w:val="20"/>
        </w:trPr>
        <w:tc>
          <w:tcPr>
            <w:tcW w:w="10683" w:type="dxa"/>
            <w:gridSpan w:val="4"/>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12. Медицинский пункт</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r w:rsidRPr="00FB3697">
              <w:rPr>
                <w:rFonts w:ascii="GHEA Grapalat" w:eastAsia="Calibri" w:hAnsi="GHEA Grapalat" w:cs="Calibri"/>
                <w:sz w:val="20"/>
                <w:szCs w:val="20"/>
                <w:lang w:val="hy-AM"/>
              </w:rPr>
              <w:t>2</w:t>
            </w:r>
            <w:r w:rsidRPr="00FB3697">
              <w:rPr>
                <w:rFonts w:ascii="GHEA Grapalat" w:eastAsia="Calibri" w:hAnsi="GHEA Grapalat" w:cs="Calibri"/>
                <w:sz w:val="20"/>
                <w:szCs w:val="20"/>
                <w:lang w:val="en-US"/>
              </w:rPr>
              <w:t>.1</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r w:rsidRPr="00FB3697">
              <w:rPr>
                <w:rFonts w:ascii="GHEA Grapalat" w:eastAsia="Calibri" w:hAnsi="GHEA Grapalat" w:cs="Calibri"/>
                <w:sz w:val="20"/>
                <w:szCs w:val="20"/>
                <w:lang w:val="hy-AM"/>
              </w:rPr>
              <w:t>2</w:t>
            </w:r>
            <w:r w:rsidRPr="00FB3697">
              <w:rPr>
                <w:rFonts w:ascii="GHEA Grapalat" w:eastAsia="Calibri" w:hAnsi="GHEA Grapalat" w:cs="Calibri"/>
                <w:sz w:val="20"/>
                <w:szCs w:val="20"/>
                <w:lang w:val="en-US"/>
              </w:rPr>
              <w:t>.2</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Рабочий стул для учителя –стул для учителя и для всех классных комнат. металлический каркас стула должен быть изготовлен из металлических полых труб овальной формы (30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15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 0 мм) или круглых (</w:t>
            </w:r>
            <w:r w:rsidRPr="00FB3697">
              <w:rPr>
                <w:rFonts w:ascii="GHEA Grapalat" w:eastAsia="Times New Roman" w:hAnsi="GHEA Grapalat" w:cs="Times New Roman"/>
                <w:sz w:val="20"/>
                <w:szCs w:val="20"/>
                <w:lang w:val="en-US"/>
              </w:rPr>
              <w:t>F</w:t>
            </w:r>
            <w:r w:rsidRPr="00FB3697">
              <w:rPr>
                <w:rFonts w:ascii="GHEA Grapalat" w:eastAsia="Times New Roman" w:hAnsi="GHEA Grapalat" w:cs="Times New Roman"/>
                <w:sz w:val="20"/>
                <w:szCs w:val="20"/>
              </w:rPr>
              <w:t xml:space="preserve"> 20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 мм), труба также может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пола 450 мм, высота спинки от пола 850 мм. Размеры сиденья. 420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2</w:t>
            </w:r>
          </w:p>
        </w:tc>
      </w:tr>
      <w:tr w:rsidR="00FB3697" w:rsidRPr="00FB3697" w:rsidTr="0041401C">
        <w:trPr>
          <w:trHeight w:val="20"/>
        </w:trPr>
        <w:tc>
          <w:tcPr>
            <w:tcW w:w="10683" w:type="dxa"/>
            <w:gridSpan w:val="4"/>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en-US"/>
              </w:rPr>
              <w:t>13. ТРЕНЕРСКАЯ КОМНАТА</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r w:rsidRPr="00FB3697">
              <w:rPr>
                <w:rFonts w:ascii="GHEA Grapalat" w:eastAsia="Calibri" w:hAnsi="GHEA Grapalat" w:cs="Calibri"/>
                <w:sz w:val="20"/>
                <w:szCs w:val="20"/>
                <w:lang w:val="hy-AM"/>
              </w:rPr>
              <w:t>3</w:t>
            </w:r>
            <w:r w:rsidRPr="00FB3697">
              <w:rPr>
                <w:rFonts w:ascii="GHEA Grapalat" w:eastAsia="Calibri" w:hAnsi="GHEA Grapalat" w:cs="Calibri"/>
                <w:sz w:val="20"/>
                <w:szCs w:val="20"/>
                <w:lang w:val="en-US"/>
              </w:rPr>
              <w:t>.1</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(лицевая панель) размером </w:t>
            </w:r>
            <w:r w:rsidRPr="00FB3697">
              <w:rPr>
                <w:rFonts w:ascii="GHEA Grapalat" w:eastAsia="Times New Roman" w:hAnsi="GHEA Grapalat" w:cs="Times New Roman"/>
                <w:sz w:val="20"/>
                <w:szCs w:val="20"/>
              </w:rPr>
              <w:lastRenderedPageBreak/>
              <w:t xml:space="preserve">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Times New Roman" w:hAnsi="GHEA Grapalat" w:cs="Times New Roman"/>
                <w:sz w:val="20"/>
                <w:szCs w:val="20"/>
                <w:lang w:val="en-US"/>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2</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r w:rsidRPr="00FB3697">
              <w:rPr>
                <w:rFonts w:ascii="GHEA Grapalat" w:eastAsia="Calibri" w:hAnsi="GHEA Grapalat" w:cs="Calibri"/>
                <w:sz w:val="20"/>
                <w:szCs w:val="20"/>
                <w:lang w:val="hy-AM"/>
              </w:rPr>
              <w:t>3</w:t>
            </w:r>
            <w:r w:rsidRPr="00FB3697">
              <w:rPr>
                <w:rFonts w:ascii="GHEA Grapalat" w:eastAsia="Calibri" w:hAnsi="GHEA Grapalat" w:cs="Calibri"/>
                <w:sz w:val="20"/>
                <w:szCs w:val="20"/>
                <w:lang w:val="en-US"/>
              </w:rPr>
              <w:t>.2</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15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 0 мм) или круглых (</w:t>
            </w:r>
            <w:r w:rsidRPr="00FB3697">
              <w:rPr>
                <w:rFonts w:ascii="GHEA Grapalat" w:eastAsia="Times New Roman" w:hAnsi="GHEA Grapalat" w:cs="Times New Roman"/>
                <w:sz w:val="20"/>
                <w:szCs w:val="20"/>
                <w:lang w:val="en-US"/>
              </w:rPr>
              <w:t>F</w:t>
            </w:r>
            <w:r w:rsidRPr="00FB3697">
              <w:rPr>
                <w:rFonts w:ascii="GHEA Grapalat" w:eastAsia="Times New Roman" w:hAnsi="GHEA Grapalat" w:cs="Times New Roman"/>
                <w:sz w:val="20"/>
                <w:szCs w:val="20"/>
              </w:rPr>
              <w:t xml:space="preserve"> 20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4</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r w:rsidRPr="00FB3697">
              <w:rPr>
                <w:rFonts w:ascii="GHEA Grapalat" w:eastAsia="Calibri" w:hAnsi="GHEA Grapalat" w:cs="Calibri"/>
                <w:sz w:val="20"/>
                <w:szCs w:val="20"/>
                <w:lang w:val="hy-AM"/>
              </w:rPr>
              <w:t>3</w:t>
            </w:r>
            <w:r w:rsidRPr="00FB3697">
              <w:rPr>
                <w:rFonts w:ascii="GHEA Grapalat" w:eastAsia="Calibri" w:hAnsi="GHEA Grapalat" w:cs="Calibri"/>
                <w:sz w:val="20"/>
                <w:szCs w:val="20"/>
                <w:lang w:val="en-US"/>
              </w:rPr>
              <w:t>.3</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410х2100 мм с двух сторон должны быть полными, а ножная часть должна быть закрыта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FB3697">
              <w:rPr>
                <w:rFonts w:ascii="GHEA Grapalat" w:eastAsia="Times New Roman" w:hAnsi="GHEA Grapalat" w:cs="Times New Roman"/>
                <w:sz w:val="20"/>
                <w:szCs w:val="20"/>
                <w:lang w:val="en-US"/>
              </w:rPr>
              <w:t>DVP</w:t>
            </w:r>
            <w:r w:rsidRPr="00FB3697">
              <w:rPr>
                <w:rFonts w:ascii="GHEA Grapalat" w:eastAsia="Times New Roman" w:hAnsi="GHEA Grapalat" w:cs="Times New Roman"/>
                <w:sz w:val="20"/>
                <w:szCs w:val="20"/>
              </w:rPr>
              <w:t xml:space="preserve">) того же цвета, что и цвет </w:t>
            </w:r>
            <w:r w:rsidRPr="00FB3697">
              <w:rPr>
                <w:rFonts w:ascii="GHEA Grapalat" w:eastAsia="Times New Roman" w:hAnsi="GHEA Grapalat" w:cs="Times New Roman"/>
                <w:sz w:val="20"/>
                <w:szCs w:val="20"/>
                <w:lang w:val="en-US"/>
              </w:rPr>
              <w:t>PTSS</w:t>
            </w:r>
            <w:r w:rsidRPr="00FB3697">
              <w:rPr>
                <w:rFonts w:ascii="GHEA Grapalat" w:eastAsia="Times New Roman" w:hAnsi="GHEA Grapalat" w:cs="Times New Roman"/>
                <w:sz w:val="20"/>
                <w:szCs w:val="20"/>
              </w:rPr>
              <w:t>, с пластиковыми подставками темного цвета, которые должны быть прикреплены снизу к торцам краев участка, соприкасающегося с полом, с толщиной стенок под ними не менее 8 мм.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en-US"/>
              </w:rPr>
              <w:lastRenderedPageBreak/>
              <w:t>1</w:t>
            </w:r>
            <w:r w:rsidRPr="00FB3697">
              <w:rPr>
                <w:rFonts w:ascii="GHEA Grapalat" w:eastAsia="Calibri" w:hAnsi="GHEA Grapalat" w:cs="Calibri"/>
                <w:sz w:val="20"/>
                <w:szCs w:val="20"/>
                <w:lang w:val="hy-AM"/>
              </w:rPr>
              <w:t>3.4</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w:t>
            </w:r>
          </w:p>
        </w:tc>
      </w:tr>
      <w:tr w:rsidR="00FB3697" w:rsidRPr="00FB3697" w:rsidTr="0041401C">
        <w:trPr>
          <w:trHeight w:val="20"/>
        </w:trPr>
        <w:tc>
          <w:tcPr>
            <w:tcW w:w="10683" w:type="dxa"/>
            <w:gridSpan w:val="4"/>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en-US"/>
              </w:rPr>
              <w:t>1</w:t>
            </w:r>
            <w:r w:rsidRPr="00FB3697">
              <w:rPr>
                <w:rFonts w:ascii="GHEA Grapalat" w:eastAsia="Calibri" w:hAnsi="GHEA Grapalat" w:cs="Calibri"/>
                <w:sz w:val="20"/>
                <w:szCs w:val="20"/>
                <w:lang w:val="hy-AM"/>
              </w:rPr>
              <w:t>4. Раздевалка</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14</w:t>
            </w:r>
            <w:r w:rsidRPr="00FB3697">
              <w:rPr>
                <w:rFonts w:ascii="GHEA Grapalat" w:eastAsia="Calibri" w:hAnsi="GHEA Grapalat" w:cs="Calibri"/>
                <w:sz w:val="20"/>
                <w:szCs w:val="20"/>
                <w:lang w:val="en-US"/>
              </w:rPr>
              <w:t>.1</w:t>
            </w:r>
          </w:p>
        </w:tc>
        <w:tc>
          <w:tcPr>
            <w:tcW w:w="8440" w:type="dxa"/>
            <w:shd w:val="clear" w:color="000000" w:fill="FFFFFF"/>
            <w:vAlign w:val="center"/>
          </w:tcPr>
          <w:p w:rsidR="00FB3697" w:rsidRPr="00FB3697" w:rsidRDefault="00FB3697" w:rsidP="00FB3697">
            <w:pPr>
              <w:widowControl w:val="0"/>
              <w:autoSpaceDE w:val="0"/>
              <w:spacing w:before="34" w:after="0" w:line="285" w:lineRule="auto"/>
              <w:ind w:left="108" w:right="94"/>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FB3697" w:rsidRPr="00FB3697" w:rsidRDefault="00FB3697" w:rsidP="00FB3697">
            <w:pPr>
              <w:widowControl w:val="0"/>
              <w:autoSpaceDE w:val="0"/>
              <w:spacing w:before="34" w:after="0" w:line="285" w:lineRule="auto"/>
              <w:ind w:left="108" w:right="94"/>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Выполняйте все соединения с помощью скрытых креплений. Внешние размеры шкафа. 1608 х 400 х 1680 мм (Д х х в).</w:t>
            </w:r>
          </w:p>
          <w:p w:rsidR="00FB3697" w:rsidRPr="00FB3697" w:rsidRDefault="00FB3697" w:rsidP="00FB3697">
            <w:pPr>
              <w:widowControl w:val="0"/>
              <w:autoSpaceDE w:val="0"/>
              <w:spacing w:before="34" w:after="0" w:line="285" w:lineRule="auto"/>
              <w:ind w:left="108" w:right="94"/>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Шкаф-купе имеет 15 секций ( внутренних) размером 300 х 400 х 500 мм (Д х х в), разделенных друг от друга, пронумерованных, предназначенных для индивидуального использования, которые закрываются по краям дверцами с одной обработанной ручкой на 2 петлях каждая.</w:t>
            </w:r>
          </w:p>
          <w:p w:rsidR="00FB3697" w:rsidRPr="00FB3697" w:rsidRDefault="00FB3697" w:rsidP="00FB3697">
            <w:pPr>
              <w:widowControl w:val="0"/>
              <w:autoSpaceDE w:val="0"/>
              <w:spacing w:before="34" w:after="0" w:line="285" w:lineRule="auto"/>
              <w:ind w:left="108" w:right="94"/>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Задняя стенка шкафа-купе должна быть толщиной 4 мм из ламинированной древесно-волокнистой плиты (DVP) того же цвета, что и PTS.</w:t>
            </w:r>
          </w:p>
          <w:p w:rsidR="00FB3697" w:rsidRPr="00FB3697" w:rsidRDefault="00FB3697" w:rsidP="00FB3697">
            <w:pPr>
              <w:widowControl w:val="0"/>
              <w:autoSpaceDE w:val="0"/>
              <w:spacing w:before="34" w:after="0" w:line="285" w:lineRule="auto"/>
              <w:ind w:left="108" w:right="94"/>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У него должны быть ножки прямоугольной формы по всему периметру.</w:t>
            </w:r>
          </w:p>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4</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r w:rsidRPr="00FB3697">
              <w:rPr>
                <w:rFonts w:ascii="GHEA Grapalat" w:eastAsia="Calibri" w:hAnsi="GHEA Grapalat" w:cs="Calibri"/>
                <w:sz w:val="20"/>
                <w:szCs w:val="20"/>
                <w:lang w:val="hy-AM"/>
              </w:rPr>
              <w:t>4</w:t>
            </w:r>
            <w:r w:rsidRPr="00FB3697">
              <w:rPr>
                <w:rFonts w:ascii="GHEA Grapalat" w:eastAsia="Calibri" w:hAnsi="GHEA Grapalat" w:cs="Calibri"/>
                <w:sz w:val="20"/>
                <w:szCs w:val="20"/>
                <w:lang w:val="en-US"/>
              </w:rPr>
              <w:t>.2</w:t>
            </w:r>
          </w:p>
        </w:tc>
        <w:tc>
          <w:tcPr>
            <w:tcW w:w="8440" w:type="dxa"/>
            <w:shd w:val="clear" w:color="000000" w:fill="FFFFFF"/>
            <w:vAlign w:val="center"/>
          </w:tcPr>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Материалы, используемые для вешалки, должны быть экологически чистыми.</w:t>
            </w:r>
          </w:p>
          <w:p w:rsidR="00FB3697" w:rsidRPr="00FB3697" w:rsidRDefault="00FB3697" w:rsidP="00FB3697">
            <w:pPr>
              <w:suppressAutoHyphens/>
              <w:autoSpaceDN w:val="0"/>
              <w:spacing w:after="0" w:line="276" w:lineRule="auto"/>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Соединения всех частей вешалки должны быть выполнены с использованием гарантированных скрытых спусковых крючков и, по крайней мере, обеспечивать прочность размеров секции, указанных на прилагаемом чертеже.</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2</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r w:rsidRPr="00FB3697">
              <w:rPr>
                <w:rFonts w:ascii="GHEA Grapalat" w:eastAsia="Calibri" w:hAnsi="GHEA Grapalat" w:cs="Calibri"/>
                <w:sz w:val="20"/>
                <w:szCs w:val="20"/>
                <w:lang w:val="hy-AM"/>
              </w:rPr>
              <w:t>4</w:t>
            </w:r>
            <w:r w:rsidRPr="00FB3697">
              <w:rPr>
                <w:rFonts w:ascii="GHEA Grapalat" w:eastAsia="Calibri" w:hAnsi="GHEA Grapalat" w:cs="Calibri"/>
                <w:sz w:val="20"/>
                <w:szCs w:val="20"/>
                <w:lang w:val="en-US"/>
              </w:rPr>
              <w:t>.3</w:t>
            </w:r>
          </w:p>
        </w:tc>
        <w:tc>
          <w:tcPr>
            <w:tcW w:w="8440" w:type="dxa"/>
            <w:shd w:val="clear" w:color="000000" w:fill="FFFFFF"/>
            <w:vAlign w:val="center"/>
          </w:tcPr>
          <w:p w:rsidR="00FB3697" w:rsidRPr="00FB3697" w:rsidRDefault="00FB3697" w:rsidP="00FB3697">
            <w:pPr>
              <w:spacing w:after="0"/>
              <w:jc w:val="both"/>
              <w:rPr>
                <w:rFonts w:ascii="GHEA Grapalat" w:eastAsia="Calibri" w:hAnsi="GHEA Grapalat" w:cs="Times New Roman"/>
                <w:sz w:val="20"/>
                <w:szCs w:val="20"/>
                <w:lang w:val="hy-AM"/>
              </w:rPr>
            </w:pPr>
            <w:r w:rsidRPr="00FB3697">
              <w:rPr>
                <w:rFonts w:ascii="GHEA Grapalat" w:eastAsia="Calibri" w:hAnsi="GHEA Grapalat" w:cs="Calibri"/>
                <w:sz w:val="20"/>
                <w:szCs w:val="20"/>
                <w:lang w:val="hy-AM"/>
              </w:rPr>
              <w:t>Зеркало для гардеробной-прямоугольное настенное зеркало, размеры 500 x 700 мм в деревянной, пластиковой или металлической раме.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2</w:t>
            </w:r>
          </w:p>
        </w:tc>
      </w:tr>
      <w:tr w:rsidR="00FB3697" w:rsidRPr="00FB3697" w:rsidTr="0041401C">
        <w:trPr>
          <w:trHeight w:val="20"/>
        </w:trPr>
        <w:tc>
          <w:tcPr>
            <w:tcW w:w="10683" w:type="dxa"/>
            <w:gridSpan w:val="4"/>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15. Сторожевой пост</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15</w:t>
            </w:r>
            <w:r w:rsidRPr="00FB3697">
              <w:rPr>
                <w:rFonts w:ascii="GHEA Grapalat" w:eastAsia="Calibri" w:hAnsi="GHEA Grapalat" w:cs="Calibri"/>
                <w:sz w:val="20"/>
                <w:szCs w:val="20"/>
                <w:lang w:val="en-US"/>
              </w:rPr>
              <w:t>.1</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w:t>
            </w:r>
            <w:r w:rsidRPr="00FB3697">
              <w:rPr>
                <w:rFonts w:ascii="GHEA Grapalat" w:eastAsia="Times New Roman" w:hAnsi="GHEA Grapalat" w:cs="Times New Roman"/>
                <w:sz w:val="20"/>
                <w:szCs w:val="20"/>
              </w:rPr>
              <w:lastRenderedPageBreak/>
              <w:t xml:space="preserve">плоскости должны быть огорожены пластиковой фланцевой лентой толщиной 0,4 мм (ПВХ). передняя часть стола закрывается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hy-AM"/>
              </w:rPr>
              <w:t>15</w:t>
            </w:r>
            <w:r w:rsidRPr="00FB3697">
              <w:rPr>
                <w:rFonts w:ascii="GHEA Grapalat" w:eastAsia="Calibri" w:hAnsi="GHEA Grapalat" w:cs="Calibri"/>
                <w:sz w:val="20"/>
                <w:szCs w:val="20"/>
                <w:lang w:val="en-US"/>
              </w:rPr>
              <w:t>.2</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Рабочий стул для учителя –стул для учителя и для всех классных комнат. металлический каркас стула должен быть изготовлен из металлических полых труб овальной формы (30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15</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 0 мм) или круглых (</w:t>
            </w:r>
            <w:r w:rsidRPr="00FB3697">
              <w:rPr>
                <w:rFonts w:ascii="GHEA Grapalat" w:eastAsia="Times New Roman" w:hAnsi="GHEA Grapalat" w:cs="Times New Roman"/>
                <w:sz w:val="20"/>
                <w:szCs w:val="20"/>
                <w:lang w:val="en-US"/>
              </w:rPr>
              <w:t>F</w:t>
            </w:r>
            <w:r w:rsidRPr="00FB3697">
              <w:rPr>
                <w:rFonts w:ascii="GHEA Grapalat" w:eastAsia="Times New Roman" w:hAnsi="GHEA Grapalat" w:cs="Times New Roman"/>
                <w:sz w:val="20"/>
                <w:szCs w:val="20"/>
              </w:rPr>
              <w:t xml:space="preserve"> 20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2 мм), труба также может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пола 450 мм, высота спинки от пола 850 мм. Размеры сиденья. 420</w:t>
            </w:r>
            <w:r w:rsidRPr="00FB3697">
              <w:rPr>
                <w:rFonts w:ascii="GHEA Grapalat" w:eastAsia="Times New Roman" w:hAnsi="GHEA Grapalat" w:cs="Times New Roman"/>
                <w:sz w:val="20"/>
                <w:szCs w:val="20"/>
                <w:lang w:val="en-US"/>
              </w:rPr>
              <w:t>x</w:t>
            </w:r>
            <w:r w:rsidRPr="00FB3697">
              <w:rPr>
                <w:rFonts w:ascii="GHEA Grapalat" w:eastAsia="Times New Roman" w:hAnsi="GHEA Grapalat" w:cs="Times New Roman"/>
                <w:sz w:val="20"/>
                <w:szCs w:val="20"/>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2</w:t>
            </w:r>
          </w:p>
        </w:tc>
      </w:tr>
      <w:tr w:rsidR="00FB3697" w:rsidRPr="00FB3697" w:rsidTr="0041401C">
        <w:trPr>
          <w:trHeight w:val="20"/>
        </w:trPr>
        <w:tc>
          <w:tcPr>
            <w:tcW w:w="74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r w:rsidRPr="00FB3697">
              <w:rPr>
                <w:rFonts w:ascii="GHEA Grapalat" w:eastAsia="Calibri" w:hAnsi="GHEA Grapalat" w:cs="Calibri"/>
                <w:sz w:val="20"/>
                <w:szCs w:val="20"/>
                <w:lang w:val="hy-AM"/>
              </w:rPr>
              <w:t>5</w:t>
            </w:r>
            <w:r w:rsidRPr="00FB3697">
              <w:rPr>
                <w:rFonts w:ascii="GHEA Grapalat" w:eastAsia="Calibri" w:hAnsi="GHEA Grapalat" w:cs="Calibri"/>
                <w:sz w:val="20"/>
                <w:szCs w:val="20"/>
                <w:lang w:val="en-US"/>
              </w:rPr>
              <w:t>.3</w:t>
            </w:r>
          </w:p>
        </w:tc>
        <w:tc>
          <w:tcPr>
            <w:tcW w:w="8440" w:type="dxa"/>
            <w:shd w:val="clear" w:color="000000" w:fill="FFFFFF"/>
          </w:tcPr>
          <w:p w:rsidR="00FB3697" w:rsidRPr="00FB3697" w:rsidRDefault="00FB3697" w:rsidP="00FB3697">
            <w:pPr>
              <w:spacing w:after="0"/>
              <w:jc w:val="both"/>
              <w:rPr>
                <w:rFonts w:ascii="GHEA Grapalat" w:eastAsia="Times New Roman" w:hAnsi="GHEA Grapalat" w:cs="Times New Roman"/>
                <w:sz w:val="20"/>
                <w:szCs w:val="20"/>
              </w:rPr>
            </w:pPr>
            <w:r w:rsidRPr="00FB3697">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410х2100 мм с двух сторон должны быть полными, а ножная часть должна быть закрыта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FB3697">
              <w:rPr>
                <w:rFonts w:ascii="GHEA Grapalat" w:eastAsia="Times New Roman" w:hAnsi="GHEA Grapalat" w:cs="Times New Roman"/>
                <w:sz w:val="20"/>
                <w:szCs w:val="20"/>
                <w:lang w:val="en-US"/>
              </w:rPr>
              <w:t>PTS</w:t>
            </w:r>
            <w:r w:rsidRPr="00FB3697">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FB3697">
              <w:rPr>
                <w:rFonts w:ascii="GHEA Grapalat" w:eastAsia="Times New Roman" w:hAnsi="GHEA Grapalat" w:cs="Times New Roman"/>
                <w:sz w:val="20"/>
                <w:szCs w:val="20"/>
                <w:lang w:val="en-US"/>
              </w:rPr>
              <w:t>DVP</w:t>
            </w:r>
            <w:r w:rsidRPr="00FB3697">
              <w:rPr>
                <w:rFonts w:ascii="GHEA Grapalat" w:eastAsia="Times New Roman" w:hAnsi="GHEA Grapalat" w:cs="Times New Roman"/>
                <w:sz w:val="20"/>
                <w:szCs w:val="20"/>
              </w:rPr>
              <w:t xml:space="preserve">) того же цвета, что и цвет </w:t>
            </w:r>
            <w:r w:rsidRPr="00FB3697">
              <w:rPr>
                <w:rFonts w:ascii="GHEA Grapalat" w:eastAsia="Times New Roman" w:hAnsi="GHEA Grapalat" w:cs="Times New Roman"/>
                <w:sz w:val="20"/>
                <w:szCs w:val="20"/>
                <w:lang w:val="en-US"/>
              </w:rPr>
              <w:t>PTSS</w:t>
            </w:r>
            <w:r w:rsidRPr="00FB3697">
              <w:rPr>
                <w:rFonts w:ascii="GHEA Grapalat" w:eastAsia="Times New Roman" w:hAnsi="GHEA Grapalat" w:cs="Times New Roman"/>
                <w:sz w:val="20"/>
                <w:szCs w:val="20"/>
              </w:rPr>
              <w:t xml:space="preserve">, с пластиковыми подставками темного цвета, </w:t>
            </w:r>
            <w:r w:rsidRPr="00FB3697">
              <w:rPr>
                <w:rFonts w:ascii="GHEA Grapalat" w:eastAsia="Times New Roman" w:hAnsi="GHEA Grapalat" w:cs="Times New Roman"/>
                <w:sz w:val="20"/>
                <w:szCs w:val="20"/>
              </w:rPr>
              <w:lastRenderedPageBreak/>
              <w:t>которые должны быть прикреплены снизу к торцам краев участка, соприкасающегося с полом, с толщиной стенок под ними не менее 8 мм.</w:t>
            </w:r>
          </w:p>
        </w:tc>
        <w:tc>
          <w:tcPr>
            <w:tcW w:w="753"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hy-AM"/>
              </w:rPr>
            </w:pPr>
            <w:r w:rsidRPr="00FB3697">
              <w:rPr>
                <w:rFonts w:ascii="GHEA Grapalat" w:eastAsia="Calibri" w:hAnsi="GHEA Grapalat" w:cs="Calibri"/>
                <w:sz w:val="20"/>
                <w:szCs w:val="20"/>
                <w:lang w:val="hy-AM"/>
              </w:rPr>
              <w:lastRenderedPageBreak/>
              <w:t>шт</w:t>
            </w:r>
          </w:p>
        </w:tc>
        <w:tc>
          <w:tcPr>
            <w:tcW w:w="750" w:type="dxa"/>
            <w:shd w:val="clear" w:color="auto" w:fill="auto"/>
            <w:vAlign w:val="center"/>
          </w:tcPr>
          <w:p w:rsidR="00FB3697" w:rsidRPr="00FB3697" w:rsidRDefault="00FB3697" w:rsidP="00FB3697">
            <w:pPr>
              <w:spacing w:after="0"/>
              <w:jc w:val="both"/>
              <w:rPr>
                <w:rFonts w:ascii="GHEA Grapalat" w:eastAsia="Calibri" w:hAnsi="GHEA Grapalat" w:cs="Calibri"/>
                <w:sz w:val="20"/>
                <w:szCs w:val="20"/>
                <w:lang w:val="en-US"/>
              </w:rPr>
            </w:pPr>
            <w:r w:rsidRPr="00FB3697">
              <w:rPr>
                <w:rFonts w:ascii="GHEA Grapalat" w:eastAsia="Calibri" w:hAnsi="GHEA Grapalat" w:cs="Calibri"/>
                <w:sz w:val="20"/>
                <w:szCs w:val="20"/>
                <w:lang w:val="en-US"/>
              </w:rPr>
              <w:t>1</w:t>
            </w:r>
          </w:p>
        </w:tc>
      </w:tr>
    </w:tbl>
    <w:p w:rsidR="00FB3697" w:rsidRPr="00FB3697" w:rsidRDefault="00FB3697" w:rsidP="00FB3697">
      <w:pPr>
        <w:spacing w:after="0"/>
        <w:jc w:val="both"/>
        <w:rPr>
          <w:rFonts w:ascii="GHEA Grapalat" w:eastAsia="Times New Roman" w:hAnsi="GHEA Grapalat" w:cs="Sylfaen"/>
          <w:b/>
          <w:i/>
          <w:sz w:val="16"/>
          <w:szCs w:val="16"/>
          <w:lang w:val="hy-AM"/>
        </w:rPr>
      </w:pPr>
      <w:r w:rsidRPr="00FB3697">
        <w:rPr>
          <w:rFonts w:ascii="GHEA Grapalat" w:eastAsia="Times New Roman" w:hAnsi="GHEA Grapalat" w:cs="Sylfaen"/>
          <w:b/>
          <w:i/>
          <w:sz w:val="16"/>
          <w:szCs w:val="16"/>
          <w:lang w:val="hy-AM"/>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bookmarkStart w:id="0" w:name="_GoBack"/>
      <w:bookmarkEnd w:id="0"/>
    </w:p>
    <w:p w:rsidR="00F12C76" w:rsidRPr="00FB3697" w:rsidRDefault="00F12C76" w:rsidP="00FB3697">
      <w:pPr>
        <w:spacing w:after="0"/>
        <w:jc w:val="both"/>
        <w:rPr>
          <w:rFonts w:ascii="GHEA Grapalat" w:eastAsia="Times New Roman" w:hAnsi="GHEA Grapalat" w:cs="Sylfaen"/>
          <w:b/>
          <w:i/>
          <w:sz w:val="16"/>
          <w:szCs w:val="16"/>
          <w:lang w:val="hy-AM"/>
        </w:rPr>
      </w:pPr>
    </w:p>
    <w:sectPr w:rsidR="00F12C76" w:rsidRPr="00FB3697" w:rsidSect="00FB3697">
      <w:pgSz w:w="11906" w:h="16838" w:code="9"/>
      <w:pgMar w:top="1134" w:right="851" w:bottom="1134"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697"/>
    <w:rsid w:val="006C0B77"/>
    <w:rsid w:val="008242FF"/>
    <w:rsid w:val="00870751"/>
    <w:rsid w:val="00922C48"/>
    <w:rsid w:val="00B915B7"/>
    <w:rsid w:val="00EA59DF"/>
    <w:rsid w:val="00EE4070"/>
    <w:rsid w:val="00F12C76"/>
    <w:rsid w:val="00FB36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8A7530-9CD5-4638-A8C9-34CE4DD45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12250</Words>
  <Characters>69826</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2025-09-10T12:41:00Z</dcterms:created>
  <dcterms:modified xsi:type="dcterms:W3CDTF">2025-09-10T12:42:00Z</dcterms:modified>
</cp:coreProperties>
</file>